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6C" w:rsidRDefault="00684E6C"/>
    <w:p w:rsidR="009B3279" w:rsidRDefault="009B3279"/>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8471"/>
      </w:tblGrid>
      <w:tr w:rsidR="000D01D3" w:rsidRPr="004206AA" w:rsidTr="006A10A8">
        <w:trPr>
          <w:trHeight w:val="1465"/>
        </w:trPr>
        <w:tc>
          <w:tcPr>
            <w:tcW w:w="2500" w:type="dxa"/>
            <w:tcBorders>
              <w:top w:val="nil"/>
              <w:left w:val="nil"/>
              <w:bottom w:val="nil"/>
              <w:right w:val="nil"/>
            </w:tcBorders>
          </w:tcPr>
          <w:p w:rsidR="000D01D3" w:rsidRPr="004206AA" w:rsidRDefault="00684E6C" w:rsidP="000D01D3">
            <w:pPr>
              <w:jc w:val="center"/>
              <w:rPr>
                <w:rFonts w:ascii="Arial" w:hAnsi="Arial" w:cs="Arial"/>
              </w:rPr>
            </w:pPr>
            <w:r w:rsidRPr="004206AA">
              <w:rPr>
                <w:rFonts w:ascii="Arial" w:hAnsi="Arial" w:cs="Arial"/>
                <w:noProof/>
              </w:rPr>
              <w:drawing>
                <wp:inline distT="0" distB="0" distL="0" distR="0">
                  <wp:extent cx="1200150" cy="1266825"/>
                  <wp:effectExtent l="19050" t="0" r="0" b="0"/>
                  <wp:docPr id="6" name="Picture 6" descr="G:\My Documents\P.I.O. Stuff\Springfield-Police-Department-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My Documents\P.I.O. Stuff\Springfield-Police-Department-Seal.png"/>
                          <pic:cNvPicPr>
                            <a:picLocks noChangeAspect="1" noChangeArrowheads="1"/>
                          </pic:cNvPicPr>
                        </pic:nvPicPr>
                        <pic:blipFill>
                          <a:blip r:embed="rId8" cstate="print"/>
                          <a:srcRect/>
                          <a:stretch>
                            <a:fillRect/>
                          </a:stretch>
                        </pic:blipFill>
                        <pic:spPr bwMode="auto">
                          <a:xfrm>
                            <a:off x="0" y="0"/>
                            <a:ext cx="1200150" cy="1266825"/>
                          </a:xfrm>
                          <a:prstGeom prst="rect">
                            <a:avLst/>
                          </a:prstGeom>
                          <a:noFill/>
                          <a:ln w="9525">
                            <a:noFill/>
                            <a:miter lim="800000"/>
                            <a:headEnd/>
                            <a:tailEnd/>
                          </a:ln>
                        </pic:spPr>
                      </pic:pic>
                    </a:graphicData>
                  </a:graphic>
                </wp:inline>
              </w:drawing>
            </w:r>
          </w:p>
        </w:tc>
        <w:tc>
          <w:tcPr>
            <w:tcW w:w="8471" w:type="dxa"/>
            <w:tcBorders>
              <w:top w:val="nil"/>
              <w:left w:val="nil"/>
              <w:bottom w:val="nil"/>
              <w:right w:val="nil"/>
            </w:tcBorders>
          </w:tcPr>
          <w:p w:rsidR="008516E1" w:rsidRPr="006A10A8" w:rsidRDefault="008516E1" w:rsidP="008516E1">
            <w:pPr>
              <w:rPr>
                <w:rFonts w:ascii="Arial" w:hAnsi="Arial" w:cs="Arial"/>
                <w:b/>
                <w:color w:val="081F3F"/>
                <w:sz w:val="44"/>
                <w:szCs w:val="44"/>
              </w:rPr>
            </w:pPr>
            <w:r w:rsidRPr="006A10A8">
              <w:rPr>
                <w:rFonts w:ascii="Arial" w:hAnsi="Arial" w:cs="Arial"/>
                <w:b/>
                <w:color w:val="081F3F"/>
                <w:sz w:val="44"/>
                <w:szCs w:val="44"/>
              </w:rPr>
              <w:t>SPRINGFIELD POLICE DEPARTMENT</w:t>
            </w:r>
          </w:p>
          <w:p w:rsidR="000D01D3" w:rsidRPr="004206AA" w:rsidRDefault="003E4109" w:rsidP="00684E6C">
            <w:pPr>
              <w:tabs>
                <w:tab w:val="left" w:pos="3432"/>
              </w:tabs>
              <w:ind w:left="276"/>
              <w:rPr>
                <w:rFonts w:ascii="Arial" w:hAnsi="Arial" w:cs="Arial"/>
                <w:b/>
                <w:sz w:val="32"/>
                <w:szCs w:val="32"/>
              </w:rPr>
            </w:pPr>
            <w:r>
              <w:rPr>
                <w:rFonts w:ascii="Arial" w:hAnsi="Arial" w:cs="Arial"/>
                <w:noProof/>
                <w:sz w:val="72"/>
                <w:szCs w:val="72"/>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79375</wp:posOffset>
                      </wp:positionV>
                      <wp:extent cx="4972050" cy="5384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538480"/>
                              </a:xfrm>
                              <a:prstGeom prst="rect">
                                <a:avLst/>
                              </a:prstGeom>
                              <a:solidFill>
                                <a:srgbClr val="081F3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A0290B" w:rsidRPr="004206AA" w:rsidRDefault="00A0290B" w:rsidP="006B0094">
                                  <w:pPr>
                                    <w:jc w:val="center"/>
                                    <w:rPr>
                                      <w:rFonts w:ascii="Arial" w:hAnsi="Arial" w:cs="Arial"/>
                                      <w:b/>
                                      <w:sz w:val="48"/>
                                      <w:szCs w:val="48"/>
                                    </w:rPr>
                                  </w:pPr>
                                  <w:r w:rsidRPr="004206AA">
                                    <w:rPr>
                                      <w:rFonts w:ascii="Arial" w:hAnsi="Arial" w:cs="Arial"/>
                                      <w:b/>
                                      <w:sz w:val="48"/>
                                      <w:szCs w:val="48"/>
                                    </w:rPr>
                                    <w:t>MEDIA RELEASE</w:t>
                                  </w:r>
                                </w:p>
                                <w:p w:rsidR="00A0290B" w:rsidRDefault="00A0290B" w:rsidP="006B00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6.25pt;width:391.5pt;height:4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" fillcolor="#081f3f" stroked="f" strokecolor="#f2f2f2" strokeweight="3pt">
                      <v:shadow color="#243f60" opacity=".5" offset="1pt"/>
                      <v:textbox>
                        <w:txbxContent>
                          <w:p w:rsidR="00A0290B" w:rsidRPr="004206AA" w:rsidRDefault="00A0290B" w:rsidP="006B0094">
                            <w:pPr>
                              <w:jc w:val="center"/>
                              <w:rPr>
                                <w:rFonts w:ascii="Arial" w:hAnsi="Arial" w:cs="Arial"/>
                                <w:b/>
                                <w:sz w:val="48"/>
                                <w:szCs w:val="48"/>
                              </w:rPr>
                            </w:pPr>
                            <w:r w:rsidRPr="004206AA">
                              <w:rPr>
                                <w:rFonts w:ascii="Arial" w:hAnsi="Arial" w:cs="Arial"/>
                                <w:b/>
                                <w:sz w:val="48"/>
                                <w:szCs w:val="48"/>
                              </w:rPr>
                              <w:t>MEDIA RELEASE</w:t>
                            </w:r>
                          </w:p>
                          <w:p w:rsidR="00A0290B" w:rsidRDefault="00A0290B" w:rsidP="006B0094">
                            <w:pPr>
                              <w:jc w:val="center"/>
                            </w:pPr>
                          </w:p>
                        </w:txbxContent>
                      </v:textbox>
                      <w10:wrap type="square"/>
                    </v:shape>
                  </w:pict>
                </mc:Fallback>
              </mc:AlternateContent>
            </w:r>
          </w:p>
        </w:tc>
      </w:tr>
    </w:tbl>
    <w:p w:rsidR="006B0094" w:rsidRPr="006A10A8" w:rsidRDefault="006A10A8" w:rsidP="008F0A4D">
      <w:pPr>
        <w:ind w:left="1440" w:firstLine="720"/>
        <w:rPr>
          <w:rFonts w:ascii="Arial" w:hAnsi="Arial" w:cs="Arial"/>
          <w:b/>
          <w:sz w:val="20"/>
          <w:szCs w:val="20"/>
        </w:rPr>
      </w:pPr>
      <w:r w:rsidRPr="006A10A8">
        <w:rPr>
          <w:rFonts w:ascii="Arial" w:hAnsi="Arial" w:cs="Arial"/>
          <w:b/>
          <w:sz w:val="20"/>
          <w:szCs w:val="20"/>
        </w:rPr>
        <w:t>Ken</w:t>
      </w:r>
      <w:r w:rsidR="00737B33">
        <w:rPr>
          <w:rFonts w:ascii="Arial" w:hAnsi="Arial" w:cs="Arial"/>
          <w:b/>
          <w:sz w:val="20"/>
          <w:szCs w:val="20"/>
        </w:rPr>
        <w:t>neth Scarlette</w:t>
      </w:r>
      <w:r w:rsidR="00E1136E">
        <w:rPr>
          <w:rFonts w:ascii="Arial" w:hAnsi="Arial" w:cs="Arial"/>
          <w:b/>
          <w:sz w:val="20"/>
          <w:szCs w:val="20"/>
        </w:rPr>
        <w:tab/>
      </w:r>
      <w:r w:rsidR="00E1136E">
        <w:rPr>
          <w:rFonts w:ascii="Arial" w:hAnsi="Arial" w:cs="Arial"/>
          <w:b/>
          <w:sz w:val="20"/>
          <w:szCs w:val="20"/>
        </w:rPr>
        <w:tab/>
      </w:r>
      <w:r w:rsidR="00E1136E">
        <w:rPr>
          <w:rFonts w:ascii="Arial" w:hAnsi="Arial" w:cs="Arial"/>
          <w:b/>
          <w:sz w:val="20"/>
          <w:szCs w:val="20"/>
        </w:rPr>
        <w:tab/>
      </w:r>
      <w:r w:rsidR="00E1136E">
        <w:rPr>
          <w:rFonts w:ascii="Arial" w:hAnsi="Arial" w:cs="Arial"/>
          <w:b/>
          <w:sz w:val="20"/>
          <w:szCs w:val="20"/>
        </w:rPr>
        <w:tab/>
      </w:r>
      <w:r w:rsidR="00E1136E">
        <w:rPr>
          <w:rFonts w:ascii="Arial" w:hAnsi="Arial" w:cs="Arial"/>
          <w:b/>
          <w:sz w:val="20"/>
          <w:szCs w:val="20"/>
        </w:rPr>
        <w:tab/>
      </w:r>
      <w:r w:rsidR="00A260EA">
        <w:rPr>
          <w:rFonts w:ascii="Arial" w:hAnsi="Arial" w:cs="Arial"/>
          <w:b/>
          <w:sz w:val="20"/>
          <w:szCs w:val="20"/>
        </w:rPr>
        <w:t>Joe Behl</w:t>
      </w:r>
    </w:p>
    <w:p w:rsidR="006A10A8" w:rsidRDefault="006A10A8" w:rsidP="008F0A4D">
      <w:pPr>
        <w:ind w:left="1440" w:firstLine="720"/>
        <w:rPr>
          <w:rFonts w:ascii="Arial" w:hAnsi="Arial" w:cs="Arial"/>
          <w:b/>
          <w:u w:val="single"/>
        </w:rPr>
      </w:pPr>
      <w:r w:rsidRPr="006A10A8">
        <w:rPr>
          <w:rFonts w:ascii="Arial" w:hAnsi="Arial" w:cs="Arial"/>
          <w:sz w:val="20"/>
          <w:szCs w:val="20"/>
        </w:rPr>
        <w:t>Chief of Police</w:t>
      </w:r>
      <w:r w:rsidR="008F0A4D">
        <w:rPr>
          <w:rFonts w:ascii="Arial" w:hAnsi="Arial" w:cs="Arial"/>
          <w:sz w:val="20"/>
          <w:szCs w:val="20"/>
        </w:rPr>
        <w:tab/>
      </w:r>
      <w:r w:rsidR="008F0A4D">
        <w:rPr>
          <w:rFonts w:ascii="Arial" w:hAnsi="Arial" w:cs="Arial"/>
          <w:sz w:val="20"/>
          <w:szCs w:val="20"/>
        </w:rPr>
        <w:tab/>
      </w:r>
      <w:r w:rsidR="008F0A4D">
        <w:rPr>
          <w:rFonts w:ascii="Arial" w:hAnsi="Arial" w:cs="Arial"/>
          <w:sz w:val="20"/>
          <w:szCs w:val="20"/>
        </w:rPr>
        <w:tab/>
      </w:r>
      <w:r w:rsidR="008F0A4D">
        <w:rPr>
          <w:rFonts w:ascii="Arial" w:hAnsi="Arial" w:cs="Arial"/>
          <w:sz w:val="20"/>
          <w:szCs w:val="20"/>
        </w:rPr>
        <w:tab/>
      </w:r>
      <w:r w:rsidR="008F0A4D">
        <w:rPr>
          <w:rFonts w:ascii="Arial" w:hAnsi="Arial" w:cs="Arial"/>
          <w:sz w:val="20"/>
          <w:szCs w:val="20"/>
        </w:rPr>
        <w:tab/>
      </w:r>
      <w:r w:rsidR="008F0A4D">
        <w:rPr>
          <w:rFonts w:ascii="Arial" w:hAnsi="Arial" w:cs="Arial"/>
          <w:sz w:val="20"/>
          <w:szCs w:val="20"/>
        </w:rPr>
        <w:tab/>
        <w:t xml:space="preserve">Assistant Chief of Police </w:t>
      </w:r>
    </w:p>
    <w:p w:rsidR="006A10A8" w:rsidRPr="006A10A8" w:rsidRDefault="006A10A8" w:rsidP="006B0094">
      <w:pPr>
        <w:rPr>
          <w:rFonts w:ascii="Arial" w:hAnsi="Arial" w:cs="Arial"/>
          <w:b/>
          <w:color w:val="081F3F"/>
          <w:u w:val="single"/>
        </w:rPr>
      </w:pPr>
      <w:r w:rsidRPr="006A10A8">
        <w:rPr>
          <w:rFonts w:ascii="Arial" w:hAnsi="Arial" w:cs="Arial"/>
          <w:b/>
          <w:color w:val="081F3F"/>
          <w:u w:val="single"/>
        </w:rPr>
        <w:t>________________________________________________________________________________</w:t>
      </w:r>
    </w:p>
    <w:p w:rsidR="006A10A8" w:rsidRDefault="006A10A8" w:rsidP="005037AD">
      <w:pPr>
        <w:ind w:firstLine="720"/>
        <w:rPr>
          <w:rFonts w:ascii="Arial" w:hAnsi="Arial" w:cs="Arial"/>
          <w:b/>
          <w:bCs/>
        </w:rPr>
      </w:pPr>
    </w:p>
    <w:p w:rsidR="00520F4D" w:rsidRPr="00F47FE1" w:rsidRDefault="00943637" w:rsidP="00520F4D">
      <w:pPr>
        <w:rPr>
          <w:rFonts w:asciiTheme="minorHAnsi" w:hAnsiTheme="minorHAnsi" w:cstheme="minorHAnsi"/>
          <w:b/>
          <w:bCs/>
          <w:sz w:val="22"/>
          <w:szCs w:val="22"/>
        </w:rPr>
      </w:pPr>
      <w:r w:rsidRPr="00F47FE1">
        <w:rPr>
          <w:rFonts w:asciiTheme="minorHAnsi" w:hAnsiTheme="minorHAnsi" w:cstheme="minorHAnsi"/>
          <w:b/>
          <w:bCs/>
          <w:sz w:val="22"/>
          <w:szCs w:val="22"/>
        </w:rPr>
        <w:t>F</w:t>
      </w:r>
      <w:r w:rsidR="005037AD" w:rsidRPr="00F47FE1">
        <w:rPr>
          <w:rFonts w:asciiTheme="minorHAnsi" w:hAnsiTheme="minorHAnsi" w:cstheme="minorHAnsi"/>
          <w:b/>
          <w:bCs/>
          <w:sz w:val="22"/>
          <w:szCs w:val="22"/>
        </w:rPr>
        <w:t>or</w:t>
      </w:r>
      <w:r w:rsidRPr="00F47FE1">
        <w:rPr>
          <w:rFonts w:asciiTheme="minorHAnsi" w:hAnsiTheme="minorHAnsi" w:cstheme="minorHAnsi"/>
          <w:b/>
          <w:bCs/>
          <w:sz w:val="22"/>
          <w:szCs w:val="22"/>
        </w:rPr>
        <w:t xml:space="preserve"> I</w:t>
      </w:r>
      <w:r w:rsidR="005037AD" w:rsidRPr="00F47FE1">
        <w:rPr>
          <w:rFonts w:asciiTheme="minorHAnsi" w:hAnsiTheme="minorHAnsi" w:cstheme="minorHAnsi"/>
          <w:b/>
          <w:bCs/>
          <w:sz w:val="22"/>
          <w:szCs w:val="22"/>
        </w:rPr>
        <w:t>mmediate</w:t>
      </w:r>
      <w:r w:rsidRPr="00F47FE1">
        <w:rPr>
          <w:rFonts w:asciiTheme="minorHAnsi" w:hAnsiTheme="minorHAnsi" w:cstheme="minorHAnsi"/>
          <w:b/>
          <w:bCs/>
          <w:sz w:val="22"/>
          <w:szCs w:val="22"/>
        </w:rPr>
        <w:t xml:space="preserve"> R</w:t>
      </w:r>
      <w:r w:rsidR="005037AD" w:rsidRPr="00F47FE1">
        <w:rPr>
          <w:rFonts w:asciiTheme="minorHAnsi" w:hAnsiTheme="minorHAnsi" w:cstheme="minorHAnsi"/>
          <w:b/>
          <w:bCs/>
          <w:sz w:val="22"/>
          <w:szCs w:val="22"/>
        </w:rPr>
        <w:t>elease</w:t>
      </w:r>
      <w:r w:rsidR="00520F4D"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00F47FE1">
        <w:rPr>
          <w:rFonts w:asciiTheme="minorHAnsi" w:hAnsiTheme="minorHAnsi" w:cstheme="minorHAnsi"/>
          <w:b/>
          <w:bCs/>
          <w:sz w:val="22"/>
          <w:szCs w:val="22"/>
        </w:rPr>
        <w:tab/>
      </w:r>
      <w:r w:rsidR="00F47FE1">
        <w:rPr>
          <w:rFonts w:asciiTheme="minorHAnsi" w:hAnsiTheme="minorHAnsi" w:cstheme="minorHAnsi"/>
          <w:b/>
          <w:bCs/>
          <w:sz w:val="22"/>
          <w:szCs w:val="22"/>
        </w:rPr>
        <w:tab/>
      </w:r>
      <w:r w:rsidR="00C70AFB">
        <w:rPr>
          <w:rFonts w:asciiTheme="minorHAnsi" w:hAnsiTheme="minorHAnsi" w:cstheme="minorHAnsi"/>
          <w:b/>
          <w:bCs/>
          <w:sz w:val="22"/>
          <w:szCs w:val="22"/>
        </w:rPr>
        <w:t xml:space="preserve">   </w:t>
      </w:r>
      <w:r w:rsidR="008865E6">
        <w:rPr>
          <w:rFonts w:asciiTheme="minorHAnsi" w:hAnsiTheme="minorHAnsi" w:cstheme="minorHAnsi"/>
          <w:b/>
          <w:bCs/>
          <w:sz w:val="22"/>
          <w:szCs w:val="22"/>
        </w:rPr>
        <w:tab/>
      </w:r>
      <w:r w:rsidR="005037AD" w:rsidRPr="00F47FE1">
        <w:rPr>
          <w:rFonts w:asciiTheme="minorHAnsi" w:hAnsiTheme="minorHAnsi" w:cstheme="minorHAnsi"/>
          <w:b/>
          <w:bCs/>
          <w:sz w:val="22"/>
          <w:szCs w:val="22"/>
        </w:rPr>
        <w:t>Co</w:t>
      </w:r>
      <w:r w:rsidR="007E2AA4" w:rsidRPr="00F47FE1">
        <w:rPr>
          <w:rFonts w:asciiTheme="minorHAnsi" w:hAnsiTheme="minorHAnsi" w:cstheme="minorHAnsi"/>
          <w:b/>
          <w:bCs/>
          <w:sz w:val="22"/>
          <w:szCs w:val="22"/>
        </w:rPr>
        <w:t>ntact:</w:t>
      </w:r>
      <w:r w:rsidR="00471BDC" w:rsidRPr="00F47FE1">
        <w:rPr>
          <w:rFonts w:asciiTheme="minorHAnsi" w:hAnsiTheme="minorHAnsi" w:cstheme="minorHAnsi"/>
          <w:b/>
          <w:bCs/>
          <w:sz w:val="22"/>
          <w:szCs w:val="22"/>
        </w:rPr>
        <w:t xml:space="preserve"> </w:t>
      </w:r>
      <w:r w:rsidR="001328E3">
        <w:rPr>
          <w:rFonts w:asciiTheme="minorHAnsi" w:hAnsiTheme="minorHAnsi" w:cstheme="minorHAnsi"/>
          <w:b/>
          <w:bCs/>
          <w:sz w:val="22"/>
          <w:szCs w:val="22"/>
        </w:rPr>
        <w:t xml:space="preserve">Deputy Chief </w:t>
      </w:r>
      <w:r w:rsidR="00AF43A9">
        <w:rPr>
          <w:rFonts w:asciiTheme="minorHAnsi" w:hAnsiTheme="minorHAnsi" w:cstheme="minorHAnsi"/>
          <w:b/>
          <w:bCs/>
          <w:sz w:val="22"/>
          <w:szCs w:val="22"/>
        </w:rPr>
        <w:t>Sara Pickford</w:t>
      </w:r>
    </w:p>
    <w:p w:rsidR="005037AD" w:rsidRPr="00F47FE1" w:rsidRDefault="00414E6F" w:rsidP="00520F4D">
      <w:pPr>
        <w:rPr>
          <w:rFonts w:asciiTheme="minorHAnsi" w:hAnsiTheme="minorHAnsi" w:cstheme="minorHAnsi"/>
          <w:b/>
          <w:bCs/>
          <w:sz w:val="22"/>
          <w:szCs w:val="22"/>
        </w:rPr>
      </w:pPr>
      <w:r>
        <w:rPr>
          <w:rFonts w:asciiTheme="minorHAnsi" w:hAnsiTheme="minorHAnsi" w:cstheme="minorHAnsi"/>
          <w:b/>
          <w:bCs/>
          <w:sz w:val="22"/>
          <w:szCs w:val="22"/>
        </w:rPr>
        <w:t>January 23, 2025</w:t>
      </w:r>
      <w:r w:rsidR="005037AD" w:rsidRPr="00F47FE1">
        <w:rPr>
          <w:rFonts w:asciiTheme="minorHAnsi" w:hAnsiTheme="minorHAnsi" w:cstheme="minorHAnsi"/>
          <w:b/>
          <w:bCs/>
          <w:sz w:val="22"/>
          <w:szCs w:val="22"/>
        </w:rPr>
        <w:tab/>
      </w:r>
      <w:r w:rsidR="00520F4D" w:rsidRPr="00F47FE1">
        <w:rPr>
          <w:rFonts w:asciiTheme="minorHAnsi" w:hAnsiTheme="minorHAnsi" w:cstheme="minorHAnsi"/>
          <w:b/>
          <w:bCs/>
          <w:sz w:val="22"/>
          <w:szCs w:val="22"/>
        </w:rPr>
        <w:tab/>
      </w:r>
      <w:r w:rsidR="005037AD" w:rsidRPr="00F47FE1">
        <w:rPr>
          <w:rFonts w:asciiTheme="minorHAnsi" w:hAnsiTheme="minorHAnsi" w:cstheme="minorHAnsi"/>
          <w:b/>
          <w:bCs/>
          <w:sz w:val="22"/>
          <w:szCs w:val="22"/>
        </w:rPr>
        <w:tab/>
      </w:r>
      <w:r w:rsidR="00983EDD" w:rsidRPr="00F47FE1">
        <w:rPr>
          <w:rFonts w:asciiTheme="minorHAnsi" w:hAnsiTheme="minorHAnsi" w:cstheme="minorHAnsi"/>
          <w:b/>
          <w:bCs/>
          <w:sz w:val="22"/>
          <w:szCs w:val="22"/>
        </w:rPr>
        <w:t xml:space="preserve"> </w:t>
      </w:r>
      <w:r w:rsidR="00737B33">
        <w:rPr>
          <w:rFonts w:asciiTheme="minorHAnsi" w:hAnsiTheme="minorHAnsi" w:cstheme="minorHAnsi"/>
          <w:b/>
          <w:bCs/>
          <w:sz w:val="22"/>
          <w:szCs w:val="22"/>
        </w:rPr>
        <w:tab/>
      </w:r>
      <w:r w:rsidR="00737B33">
        <w:rPr>
          <w:rFonts w:asciiTheme="minorHAnsi" w:hAnsiTheme="minorHAnsi" w:cstheme="minorHAnsi"/>
          <w:b/>
          <w:bCs/>
          <w:sz w:val="22"/>
          <w:szCs w:val="22"/>
        </w:rPr>
        <w:tab/>
      </w:r>
      <w:r w:rsidR="00737B33">
        <w:rPr>
          <w:rFonts w:asciiTheme="minorHAnsi" w:hAnsiTheme="minorHAnsi" w:cstheme="minorHAnsi"/>
          <w:b/>
          <w:bCs/>
          <w:sz w:val="22"/>
          <w:szCs w:val="22"/>
        </w:rPr>
        <w:tab/>
        <w:t xml:space="preserve">               </w:t>
      </w:r>
      <w:r w:rsidR="008865E6">
        <w:rPr>
          <w:rFonts w:asciiTheme="minorHAnsi" w:hAnsiTheme="minorHAnsi" w:cstheme="minorHAnsi"/>
          <w:b/>
          <w:bCs/>
          <w:sz w:val="22"/>
          <w:szCs w:val="22"/>
        </w:rPr>
        <w:tab/>
      </w:r>
      <w:r w:rsidR="000007DE" w:rsidRPr="00F47FE1">
        <w:rPr>
          <w:rFonts w:asciiTheme="minorHAnsi" w:hAnsiTheme="minorHAnsi" w:cstheme="minorHAnsi"/>
          <w:b/>
          <w:bCs/>
          <w:sz w:val="22"/>
          <w:szCs w:val="22"/>
        </w:rPr>
        <w:t>217.788.</w:t>
      </w:r>
      <w:r w:rsidR="00DE5C23" w:rsidRPr="00F47FE1">
        <w:rPr>
          <w:rFonts w:asciiTheme="minorHAnsi" w:hAnsiTheme="minorHAnsi" w:cstheme="minorHAnsi"/>
          <w:b/>
          <w:bCs/>
          <w:sz w:val="22"/>
          <w:szCs w:val="22"/>
        </w:rPr>
        <w:t>8345, ex</w:t>
      </w:r>
      <w:r w:rsidR="00D04C1B" w:rsidRPr="00F47FE1">
        <w:rPr>
          <w:rFonts w:asciiTheme="minorHAnsi" w:hAnsiTheme="minorHAnsi" w:cstheme="minorHAnsi"/>
          <w:b/>
          <w:bCs/>
          <w:sz w:val="22"/>
          <w:szCs w:val="22"/>
        </w:rPr>
        <w:t xml:space="preserve">t. </w:t>
      </w:r>
      <w:r w:rsidR="00AF43A9">
        <w:rPr>
          <w:rFonts w:asciiTheme="minorHAnsi" w:hAnsiTheme="minorHAnsi" w:cstheme="minorHAnsi"/>
          <w:b/>
          <w:bCs/>
          <w:sz w:val="22"/>
          <w:szCs w:val="22"/>
        </w:rPr>
        <w:t>4345</w:t>
      </w:r>
    </w:p>
    <w:p w:rsidR="005037AD" w:rsidRPr="00F47FE1" w:rsidRDefault="005037AD" w:rsidP="005037AD">
      <w:pPr>
        <w:rPr>
          <w:rFonts w:asciiTheme="minorHAnsi" w:hAnsiTheme="minorHAnsi" w:cstheme="minorHAnsi"/>
          <w:b/>
          <w:bCs/>
          <w:sz w:val="22"/>
          <w:szCs w:val="22"/>
        </w:rPr>
      </w:pP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r>
      <w:r w:rsidRPr="00F47FE1">
        <w:rPr>
          <w:rFonts w:asciiTheme="minorHAnsi" w:hAnsiTheme="minorHAnsi" w:cstheme="minorHAnsi"/>
          <w:b/>
          <w:bCs/>
          <w:sz w:val="22"/>
          <w:szCs w:val="22"/>
        </w:rPr>
        <w:tab/>
        <w:t xml:space="preserve">             </w:t>
      </w:r>
      <w:r w:rsidR="00520F4D" w:rsidRPr="00F47FE1">
        <w:rPr>
          <w:rFonts w:asciiTheme="minorHAnsi" w:hAnsiTheme="minorHAnsi" w:cstheme="minorHAnsi"/>
          <w:b/>
          <w:bCs/>
          <w:sz w:val="22"/>
          <w:szCs w:val="22"/>
        </w:rPr>
        <w:t xml:space="preserve">       </w:t>
      </w:r>
      <w:r w:rsidR="000007DE" w:rsidRPr="00F47FE1">
        <w:rPr>
          <w:rFonts w:asciiTheme="minorHAnsi" w:hAnsiTheme="minorHAnsi" w:cstheme="minorHAnsi"/>
          <w:b/>
          <w:bCs/>
          <w:sz w:val="22"/>
          <w:szCs w:val="22"/>
        </w:rPr>
        <w:t xml:space="preserve">      </w:t>
      </w:r>
      <w:r w:rsidR="00520F4D" w:rsidRPr="00F47FE1">
        <w:rPr>
          <w:rFonts w:asciiTheme="minorHAnsi" w:hAnsiTheme="minorHAnsi" w:cstheme="minorHAnsi"/>
          <w:b/>
          <w:bCs/>
          <w:sz w:val="22"/>
          <w:szCs w:val="22"/>
        </w:rPr>
        <w:t xml:space="preserve"> </w:t>
      </w:r>
      <w:r w:rsidR="000007DE" w:rsidRPr="00F47FE1">
        <w:rPr>
          <w:rFonts w:asciiTheme="minorHAnsi" w:hAnsiTheme="minorHAnsi" w:cstheme="minorHAnsi"/>
          <w:b/>
          <w:bCs/>
          <w:sz w:val="22"/>
          <w:szCs w:val="22"/>
        </w:rPr>
        <w:t xml:space="preserve"> </w:t>
      </w:r>
      <w:r w:rsidR="00F47FE1">
        <w:rPr>
          <w:rFonts w:asciiTheme="minorHAnsi" w:hAnsiTheme="minorHAnsi" w:cstheme="minorHAnsi"/>
          <w:b/>
          <w:bCs/>
          <w:sz w:val="22"/>
          <w:szCs w:val="22"/>
        </w:rPr>
        <w:tab/>
      </w:r>
      <w:r w:rsidR="00C70AFB">
        <w:rPr>
          <w:rFonts w:asciiTheme="minorHAnsi" w:hAnsiTheme="minorHAnsi" w:cstheme="minorHAnsi"/>
          <w:b/>
          <w:bCs/>
          <w:sz w:val="22"/>
          <w:szCs w:val="22"/>
        </w:rPr>
        <w:t xml:space="preserve">    </w:t>
      </w:r>
      <w:r w:rsidR="008865E6">
        <w:rPr>
          <w:rFonts w:asciiTheme="minorHAnsi" w:hAnsiTheme="minorHAnsi" w:cstheme="minorHAnsi"/>
          <w:b/>
          <w:bCs/>
          <w:sz w:val="22"/>
          <w:szCs w:val="22"/>
        </w:rPr>
        <w:tab/>
      </w:r>
      <w:hyperlink r:id="rId9" w:history="1">
        <w:r w:rsidR="00AF43A9" w:rsidRPr="00C32805">
          <w:rPr>
            <w:rStyle w:val="Hyperlink"/>
            <w:rFonts w:asciiTheme="minorHAnsi" w:hAnsiTheme="minorHAnsi" w:cstheme="minorHAnsi"/>
            <w:b/>
            <w:bCs/>
            <w:sz w:val="22"/>
            <w:szCs w:val="22"/>
          </w:rPr>
          <w:t>sara.pickford@springfield.il.us</w:t>
        </w:r>
      </w:hyperlink>
      <w:r w:rsidRPr="00F47FE1">
        <w:rPr>
          <w:rFonts w:asciiTheme="minorHAnsi" w:hAnsiTheme="minorHAnsi" w:cstheme="minorHAnsi"/>
          <w:b/>
          <w:bCs/>
          <w:sz w:val="22"/>
          <w:szCs w:val="22"/>
        </w:rPr>
        <w:t xml:space="preserve"> </w:t>
      </w:r>
    </w:p>
    <w:p w:rsidR="00FC0C02" w:rsidRDefault="00943637" w:rsidP="00E02F3F">
      <w:pPr>
        <w:ind w:firstLine="720"/>
        <w:rPr>
          <w:rFonts w:asciiTheme="minorHAnsi" w:hAnsiTheme="minorHAnsi" w:cstheme="minorHAnsi"/>
          <w:b/>
          <w:bCs/>
        </w:rPr>
      </w:pPr>
      <w:r w:rsidRPr="00F47FE1">
        <w:rPr>
          <w:rFonts w:asciiTheme="minorHAnsi" w:hAnsiTheme="minorHAnsi" w:cstheme="minorHAnsi"/>
          <w:b/>
          <w:bCs/>
        </w:rPr>
        <w:tab/>
      </w:r>
      <w:r w:rsidRPr="00F47FE1">
        <w:rPr>
          <w:rFonts w:asciiTheme="minorHAnsi" w:hAnsiTheme="minorHAnsi" w:cstheme="minorHAnsi"/>
          <w:b/>
          <w:bCs/>
        </w:rPr>
        <w:tab/>
      </w:r>
      <w:r w:rsidRPr="00F47FE1">
        <w:rPr>
          <w:rFonts w:asciiTheme="minorHAnsi" w:hAnsiTheme="minorHAnsi" w:cstheme="minorHAnsi"/>
          <w:b/>
          <w:bCs/>
        </w:rPr>
        <w:tab/>
      </w:r>
    </w:p>
    <w:p w:rsidR="00414E6F" w:rsidRPr="00785E4E" w:rsidRDefault="00414E6F" w:rsidP="00414E6F">
      <w:pPr>
        <w:jc w:val="center"/>
        <w:rPr>
          <w:rFonts w:asciiTheme="minorHAnsi" w:hAnsiTheme="minorHAnsi" w:cstheme="minorHAnsi"/>
          <w:b/>
          <w:bCs/>
          <w:caps/>
          <w:sz w:val="28"/>
          <w:szCs w:val="28"/>
        </w:rPr>
      </w:pPr>
      <w:r w:rsidRPr="00785E4E">
        <w:rPr>
          <w:rFonts w:asciiTheme="minorHAnsi" w:hAnsiTheme="minorHAnsi" w:cstheme="minorHAnsi"/>
          <w:b/>
          <w:bCs/>
          <w:caps/>
          <w:sz w:val="28"/>
          <w:szCs w:val="28"/>
        </w:rPr>
        <w:t>Springfield Police and ATF Authorities Announce the Formation of</w:t>
      </w:r>
    </w:p>
    <w:p w:rsidR="00414E6F" w:rsidRPr="00785E4E" w:rsidRDefault="00414E6F" w:rsidP="00414E6F">
      <w:pPr>
        <w:jc w:val="center"/>
        <w:rPr>
          <w:rFonts w:asciiTheme="minorHAnsi" w:hAnsiTheme="minorHAnsi" w:cstheme="minorHAnsi"/>
          <w:b/>
          <w:bCs/>
          <w:caps/>
          <w:sz w:val="28"/>
          <w:szCs w:val="28"/>
        </w:rPr>
      </w:pPr>
      <w:r w:rsidRPr="00785E4E">
        <w:rPr>
          <w:rFonts w:asciiTheme="minorHAnsi" w:hAnsiTheme="minorHAnsi" w:cstheme="minorHAnsi"/>
          <w:b/>
          <w:bCs/>
          <w:caps/>
          <w:sz w:val="28"/>
          <w:szCs w:val="28"/>
        </w:rPr>
        <w:t xml:space="preserve"> Springfield Task Force to Fight Gun Crimes</w:t>
      </w:r>
    </w:p>
    <w:p w:rsidR="007547CD" w:rsidRPr="00785E4E" w:rsidRDefault="007547CD" w:rsidP="00414E6F">
      <w:pPr>
        <w:jc w:val="center"/>
        <w:rPr>
          <w:rFonts w:asciiTheme="minorHAnsi" w:hAnsiTheme="minorHAnsi" w:cstheme="minorHAnsi"/>
          <w:bCs/>
          <w:caps/>
          <w:sz w:val="28"/>
          <w:szCs w:val="28"/>
        </w:rPr>
      </w:pPr>
    </w:p>
    <w:p w:rsidR="00414E6F" w:rsidRPr="00785E4E" w:rsidRDefault="00B203F3" w:rsidP="00414E6F">
      <w:pPr>
        <w:rPr>
          <w:rFonts w:asciiTheme="minorHAnsi" w:hAnsiTheme="minorHAnsi" w:cstheme="minorHAnsi"/>
        </w:rPr>
      </w:pPr>
      <w:r w:rsidRPr="00785E4E">
        <w:rPr>
          <w:rFonts w:asciiTheme="minorHAnsi" w:hAnsiTheme="minorHAnsi" w:cstheme="minorHAnsi"/>
          <w:b/>
        </w:rPr>
        <w:t>Springfield, Illinois</w:t>
      </w:r>
      <w:r w:rsidRPr="00785E4E">
        <w:rPr>
          <w:rFonts w:asciiTheme="minorHAnsi" w:hAnsiTheme="minorHAnsi" w:cstheme="minorHAnsi"/>
        </w:rPr>
        <w:t xml:space="preserve"> –</w:t>
      </w:r>
      <w:r w:rsidR="00B1535B" w:rsidRPr="00785E4E">
        <w:rPr>
          <w:rFonts w:asciiTheme="minorHAnsi" w:hAnsiTheme="minorHAnsi" w:cstheme="minorHAnsi"/>
        </w:rPr>
        <w:t xml:space="preserve"> </w:t>
      </w:r>
      <w:r w:rsidR="00414E6F" w:rsidRPr="00785E4E">
        <w:rPr>
          <w:rFonts w:asciiTheme="minorHAnsi" w:hAnsiTheme="minorHAnsi" w:cstheme="minorHAnsi"/>
        </w:rPr>
        <w:t>Springfield Police Chief Ken Scarlette and the Special Agent in Charge Christopher Amon of the Bureau of Alcohol, Tobacco, Firearms and Explosives of the Chicago Field Division announced the formation of a new initiative to address local gun crimes.  The Springfield Firearms Task Force, a collaborati</w:t>
      </w:r>
      <w:r w:rsidR="00A90FB9" w:rsidRPr="00785E4E">
        <w:rPr>
          <w:rFonts w:asciiTheme="minorHAnsi" w:hAnsiTheme="minorHAnsi" w:cstheme="minorHAnsi"/>
        </w:rPr>
        <w:t xml:space="preserve">ve effort among federal and local law enforcement, </w:t>
      </w:r>
      <w:r w:rsidR="00414E6F" w:rsidRPr="00785E4E">
        <w:rPr>
          <w:rFonts w:asciiTheme="minorHAnsi" w:hAnsiTheme="minorHAnsi" w:cstheme="minorHAnsi"/>
        </w:rPr>
        <w:t xml:space="preserve">is designed to investigate and prosecute violent firearm crimes. The Task Force is comprised of officers from the Springfield Police Department, special agents from the Bureau of Alcohol, Tobacco, Firearms and Explosives, as well as sworn federal task force officers from the Springfield Police Department. This unique partnership has been operational since fall 2024, and its efforts have already led to arrests and charges in gun cases throughout the Springfield Metro area including indictments for possession of a firearm as a felon and additional indictments for unlawful possession of a machine gun. </w:t>
      </w:r>
    </w:p>
    <w:p w:rsidR="00414E6F" w:rsidRPr="00785E4E" w:rsidRDefault="00414E6F" w:rsidP="00414E6F">
      <w:pPr>
        <w:rPr>
          <w:rFonts w:asciiTheme="minorHAnsi" w:hAnsiTheme="minorHAnsi" w:cstheme="minorHAnsi"/>
        </w:rPr>
      </w:pPr>
    </w:p>
    <w:p w:rsidR="00E02F3F" w:rsidRPr="00785E4E" w:rsidRDefault="00E02F3F" w:rsidP="00E02F3F">
      <w:pPr>
        <w:rPr>
          <w:rFonts w:asciiTheme="minorHAnsi" w:hAnsiTheme="minorHAnsi" w:cstheme="minorHAnsi"/>
        </w:rPr>
      </w:pPr>
      <w:r w:rsidRPr="00785E4E">
        <w:rPr>
          <w:rFonts w:asciiTheme="minorHAnsi" w:hAnsiTheme="minorHAnsi" w:cstheme="minorHAnsi"/>
        </w:rPr>
        <w:t xml:space="preserve">This collaboration will use various investigative techniques to target individuals who are actively involved in, or associated with, firearm-related violence in Springfield and surrounding counties. Individuals identified as being involved in firearm-related violence, including “straw purchasers” who buy guns on behalf of someone else, will be referred to the appropriate prosecutorial office for potential prosecution. The Task Force will also direct its resources to investigate felons who unlawfully possess firearms, drug traffickers who possess and use firearms, and individuals that possess aftermarket devices that convert semi-automatic firearms into machineguns, commonly referred to as “switches”. </w:t>
      </w:r>
    </w:p>
    <w:p w:rsidR="00E02F3F" w:rsidRPr="00785E4E" w:rsidRDefault="00E02F3F" w:rsidP="00E02F3F">
      <w:pPr>
        <w:rPr>
          <w:rFonts w:asciiTheme="minorHAnsi" w:hAnsiTheme="minorHAnsi" w:cstheme="minorHAnsi"/>
        </w:rPr>
      </w:pPr>
    </w:p>
    <w:p w:rsidR="00E02F3F" w:rsidRPr="00785E4E" w:rsidRDefault="009B671D" w:rsidP="00E02F3F">
      <w:pPr>
        <w:rPr>
          <w:rFonts w:asciiTheme="minorHAnsi" w:hAnsiTheme="minorHAnsi" w:cstheme="minorHAnsi"/>
        </w:rPr>
      </w:pPr>
      <w:r w:rsidRPr="00785E4E">
        <w:rPr>
          <w:rFonts w:asciiTheme="minorHAnsi" w:hAnsiTheme="minorHAnsi" w:cstheme="minorHAnsi"/>
        </w:rPr>
        <w:t>T</w:t>
      </w:r>
      <w:r w:rsidR="00E02F3F" w:rsidRPr="00785E4E">
        <w:rPr>
          <w:rFonts w:asciiTheme="minorHAnsi" w:hAnsiTheme="minorHAnsi" w:cstheme="minorHAnsi"/>
        </w:rPr>
        <w:t>he Springfiel</w:t>
      </w:r>
      <w:r w:rsidR="00714DD7" w:rsidRPr="00785E4E">
        <w:rPr>
          <w:rFonts w:asciiTheme="minorHAnsi" w:hAnsiTheme="minorHAnsi" w:cstheme="minorHAnsi"/>
        </w:rPr>
        <w:t xml:space="preserve">d Police Department has been utilizing </w:t>
      </w:r>
      <w:r w:rsidR="00E02F3F" w:rsidRPr="00785E4E">
        <w:rPr>
          <w:rFonts w:asciiTheme="minorHAnsi" w:hAnsiTheme="minorHAnsi" w:cstheme="minorHAnsi"/>
        </w:rPr>
        <w:t>within their department an important tool in the investigation of gun violence, the National Integrated Ballistic Information Network (NIBIN), enabling the Task Force to utilize Crime Gun Intelligence to assist in firearms investigations. NIBIN, administrated nationally by ATF, is the only national network which houses interstate automated ballistic imaging. The NIBIN Program automates ballistics evaluations by comparing shell casing evidence collected from shooting scenes, enabling law enforcement to link shooting incidents within their jurisdiction, in neighboring jurisdictions, and to others across the country.   </w:t>
      </w:r>
    </w:p>
    <w:p w:rsidR="00E02F3F" w:rsidRPr="00785E4E" w:rsidRDefault="00E02F3F" w:rsidP="00E02F3F">
      <w:pPr>
        <w:rPr>
          <w:rFonts w:asciiTheme="minorHAnsi" w:hAnsiTheme="minorHAnsi" w:cstheme="minorHAnsi"/>
        </w:rPr>
      </w:pPr>
    </w:p>
    <w:p w:rsidR="00414E6F" w:rsidRPr="00785E4E" w:rsidRDefault="00714DD7" w:rsidP="00414E6F">
      <w:pPr>
        <w:rPr>
          <w:rFonts w:asciiTheme="minorHAnsi" w:hAnsiTheme="minorHAnsi" w:cstheme="minorHAnsi"/>
        </w:rPr>
      </w:pPr>
      <w:r w:rsidRPr="00785E4E">
        <w:rPr>
          <w:rFonts w:asciiTheme="minorHAnsi" w:hAnsiTheme="minorHAnsi" w:cstheme="minorHAnsi"/>
        </w:rPr>
        <w:lastRenderedPageBreak/>
        <w:t>“The Springfield Police Department remains committed to utilizing all resources possible to not only reduce senseless gun violence in our community, but also ensure those responsible are held accountable,” said Chief Ken Scarlette of the Springfield Police Department.  “Ongoing relationships with our federal partners of the ATF will act as a force multiplier in our commitment to keep the citizens of our community safe from these heinous crimes.”</w:t>
      </w:r>
    </w:p>
    <w:p w:rsidR="00E02F3F" w:rsidRPr="00785E4E" w:rsidRDefault="00E02F3F" w:rsidP="00414E6F">
      <w:pPr>
        <w:rPr>
          <w:rFonts w:asciiTheme="minorHAnsi" w:hAnsiTheme="minorHAnsi" w:cstheme="minorHAnsi"/>
        </w:rPr>
      </w:pPr>
    </w:p>
    <w:p w:rsidR="00E02F3F" w:rsidRPr="00785E4E" w:rsidRDefault="00E02F3F" w:rsidP="00E02F3F">
      <w:pPr>
        <w:rPr>
          <w:rFonts w:asciiTheme="minorHAnsi" w:hAnsiTheme="minorHAnsi" w:cstheme="minorHAnsi"/>
          <w:b/>
          <w:bCs/>
        </w:rPr>
      </w:pPr>
      <w:r w:rsidRPr="00785E4E">
        <w:rPr>
          <w:rFonts w:asciiTheme="minorHAnsi" w:hAnsiTheme="minorHAnsi" w:cstheme="minorHAnsi"/>
        </w:rPr>
        <w:t xml:space="preserve">“This unique mission, working closely with our local and state law enforcement partners in concert with Springfield Police, is vital to holding accountable those responsible for the gun violence in our communities,” said ATF Special Agent in Charge Christopher Amon, of the Chicago Field Division. “This partnership, in </w:t>
      </w:r>
      <w:bookmarkStart w:id="0" w:name="_GoBack"/>
      <w:r w:rsidRPr="00785E4E">
        <w:rPr>
          <w:rFonts w:asciiTheme="minorHAnsi" w:hAnsiTheme="minorHAnsi" w:cstheme="minorHAnsi"/>
        </w:rPr>
        <w:t xml:space="preserve">conjunction with the ability to utilize Crime Gun Intelligence via tracing recovered firearms and comparing </w:t>
      </w:r>
      <w:bookmarkEnd w:id="0"/>
      <w:r w:rsidRPr="00785E4E">
        <w:rPr>
          <w:rFonts w:asciiTheme="minorHAnsi" w:hAnsiTheme="minorHAnsi" w:cstheme="minorHAnsi"/>
        </w:rPr>
        <w:t>ballistic evidence within NIBIN, is a game changer. It will help us pinpoint the few individuals responsible for violent crime in the community and hold them accountable.”</w:t>
      </w:r>
    </w:p>
    <w:p w:rsidR="00E02F3F" w:rsidRPr="00785E4E" w:rsidRDefault="00E02F3F" w:rsidP="00414E6F">
      <w:pPr>
        <w:rPr>
          <w:rFonts w:asciiTheme="minorHAnsi" w:hAnsiTheme="minorHAnsi" w:cstheme="minorHAnsi"/>
        </w:rPr>
      </w:pPr>
    </w:p>
    <w:p w:rsidR="00E02F3F" w:rsidRPr="00785E4E" w:rsidRDefault="00E02F3F" w:rsidP="00E02F3F">
      <w:pPr>
        <w:rPr>
          <w:rFonts w:asciiTheme="minorHAnsi" w:hAnsiTheme="minorHAnsi" w:cstheme="minorHAnsi"/>
        </w:rPr>
      </w:pPr>
      <w:r w:rsidRPr="00785E4E">
        <w:rPr>
          <w:rFonts w:asciiTheme="minorHAnsi" w:hAnsiTheme="minorHAnsi" w:cstheme="minorHAnsi"/>
        </w:rPr>
        <w:t>The mission of the Springfield Task Force is to conduct investigations utilizing unique expertise, crime gun intelligence and partnership between the Springfield Police Department and the Bureau of Alcohol, Tobacco, Firearms and Explosives to enhance public safety by enforcing state and federal laws as they pertain to illegal firearm possession. This effort brings together all levels of law enforcement and the communities they serve to reduce violent crime and gun violence and strives to make neighborhoods safer by implementing a violent crime reduction strategy strengthening core principles; fostering trust and legitimacy in our communities, supporting community-based organizations that help prevent violence from occurring, setting focused and strategic enforcement priorities and measuring the results.</w:t>
      </w:r>
    </w:p>
    <w:p w:rsidR="00811857" w:rsidRPr="00785E4E" w:rsidRDefault="00811857" w:rsidP="00414E6F">
      <w:pPr>
        <w:rPr>
          <w:rFonts w:asciiTheme="minorHAnsi" w:hAnsiTheme="minorHAnsi" w:cstheme="minorHAnsi"/>
        </w:rPr>
      </w:pPr>
    </w:p>
    <w:p w:rsidR="009D63E2" w:rsidRPr="00785E4E" w:rsidRDefault="009D63E2" w:rsidP="00811857">
      <w:pPr>
        <w:rPr>
          <w:rFonts w:asciiTheme="minorHAnsi" w:hAnsiTheme="minorHAnsi" w:cstheme="minorHAnsi"/>
          <w:bCs/>
        </w:rPr>
      </w:pPr>
    </w:p>
    <w:p w:rsidR="00FD7959" w:rsidRPr="00785E4E" w:rsidRDefault="00FD7959" w:rsidP="00FD7959">
      <w:pPr>
        <w:rPr>
          <w:rFonts w:asciiTheme="minorHAnsi" w:hAnsiTheme="minorHAnsi" w:cstheme="minorHAnsi"/>
          <w:bCs/>
        </w:rPr>
      </w:pPr>
    </w:p>
    <w:p w:rsidR="00FD7959" w:rsidRPr="00785E4E" w:rsidRDefault="00FD7959" w:rsidP="009E2A3F">
      <w:pPr>
        <w:rPr>
          <w:rFonts w:asciiTheme="minorHAnsi" w:hAnsiTheme="minorHAnsi" w:cstheme="minorHAnsi"/>
          <w:bCs/>
        </w:rPr>
      </w:pPr>
    </w:p>
    <w:p w:rsidR="00E257DD" w:rsidRPr="00785E4E" w:rsidRDefault="00E257DD" w:rsidP="00E02F3F">
      <w:pPr>
        <w:jc w:val="center"/>
        <w:rPr>
          <w:rFonts w:asciiTheme="minorHAnsi" w:hAnsiTheme="minorHAnsi" w:cstheme="minorHAnsi"/>
          <w:bCs/>
        </w:rPr>
      </w:pPr>
      <w:r w:rsidRPr="00785E4E">
        <w:rPr>
          <w:rFonts w:asciiTheme="minorHAnsi" w:hAnsiTheme="minorHAnsi" w:cstheme="minorHAnsi"/>
          <w:bCs/>
        </w:rPr>
        <w:t>###</w:t>
      </w:r>
    </w:p>
    <w:sectPr w:rsidR="00E257DD" w:rsidRPr="00785E4E" w:rsidSect="003A5D2C">
      <w:footerReference w:type="default" r:id="rId10"/>
      <w:pgSz w:w="12240" w:h="15840" w:code="1"/>
      <w:pgMar w:top="720" w:right="720" w:bottom="450" w:left="720" w:header="720"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E4E" w:rsidRDefault="00746E4E" w:rsidP="00CE60E6">
      <w:r>
        <w:separator/>
      </w:r>
    </w:p>
  </w:endnote>
  <w:endnote w:type="continuationSeparator" w:id="0">
    <w:p w:rsidR="00746E4E" w:rsidRDefault="00746E4E" w:rsidP="00CE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0B" w:rsidRDefault="00A0290B">
    <w:pPr>
      <w:pStyle w:val="Footer"/>
    </w:pPr>
  </w:p>
  <w:p w:rsidR="00A0290B" w:rsidRPr="00DD2E06" w:rsidRDefault="00A0290B" w:rsidP="009D7CBD">
    <w:pPr>
      <w:ind w:firstLine="720"/>
      <w:rPr>
        <w:rFonts w:ascii="Arial" w:hAnsi="Arial" w:cs="Arial"/>
        <w:color w:val="081F3F"/>
        <w:sz w:val="22"/>
        <w:szCs w:val="22"/>
      </w:rPr>
    </w:pPr>
    <w:r>
      <w:rPr>
        <w:rFonts w:ascii="Arial" w:hAnsi="Arial" w:cs="Arial"/>
        <w:color w:val="081F3F"/>
        <w:sz w:val="22"/>
        <w:szCs w:val="22"/>
      </w:rPr>
      <w:t xml:space="preserve">    </w:t>
    </w:r>
    <w:r w:rsidRPr="00DD2E06">
      <w:rPr>
        <w:rFonts w:ascii="Arial" w:hAnsi="Arial" w:cs="Arial"/>
        <w:color w:val="081F3F"/>
        <w:sz w:val="22"/>
        <w:szCs w:val="22"/>
      </w:rPr>
      <w:t>217-788-8325</w:t>
    </w:r>
    <w:r w:rsidRPr="00DD2E06">
      <w:rPr>
        <w:rFonts w:ascii="Arial" w:hAnsi="Arial" w:cs="Arial"/>
        <w:color w:val="081F3F"/>
        <w:sz w:val="22"/>
        <w:szCs w:val="22"/>
      </w:rPr>
      <w:tab/>
    </w:r>
    <w:r>
      <w:rPr>
        <w:rFonts w:ascii="Arial" w:hAnsi="Arial" w:cs="Arial"/>
        <w:color w:val="081F3F"/>
        <w:sz w:val="22"/>
        <w:szCs w:val="22"/>
      </w:rPr>
      <w:t xml:space="preserve">        </w:t>
    </w:r>
    <w:r w:rsidRPr="00DD2E06">
      <w:rPr>
        <w:rFonts w:ascii="Arial" w:hAnsi="Arial" w:cs="Arial"/>
        <w:color w:val="081F3F"/>
        <w:sz w:val="22"/>
        <w:szCs w:val="22"/>
      </w:rPr>
      <w:t>800 E. Monroe, Springfield, IL 62701</w:t>
    </w:r>
    <w:r w:rsidRPr="00DD2E06">
      <w:rPr>
        <w:rFonts w:ascii="Arial" w:hAnsi="Arial" w:cs="Arial"/>
        <w:color w:val="081F3F"/>
        <w:sz w:val="22"/>
        <w:szCs w:val="22"/>
      </w:rPr>
      <w:tab/>
    </w:r>
    <w:r w:rsidRPr="00DD2E06">
      <w:rPr>
        <w:rFonts w:ascii="Arial" w:hAnsi="Arial" w:cs="Arial"/>
        <w:color w:val="081F3F"/>
        <w:sz w:val="22"/>
        <w:szCs w:val="22"/>
      </w:rPr>
      <w:tab/>
    </w:r>
    <w:r>
      <w:rPr>
        <w:rFonts w:ascii="Arial" w:hAnsi="Arial" w:cs="Arial"/>
        <w:color w:val="081F3F"/>
        <w:sz w:val="22"/>
        <w:szCs w:val="22"/>
      </w:rPr>
      <w:t xml:space="preserve">  </w:t>
    </w:r>
    <w:r w:rsidRPr="00DD2E06">
      <w:rPr>
        <w:rFonts w:ascii="Arial" w:hAnsi="Arial" w:cs="Arial"/>
        <w:color w:val="081F3F"/>
        <w:sz w:val="22"/>
        <w:szCs w:val="22"/>
      </w:rPr>
      <w:t>Fax 217-788-8323</w:t>
    </w:r>
    <w:r>
      <w:rPr>
        <w:rFonts w:ascii="Arial" w:hAnsi="Arial" w:cs="Arial"/>
        <w:color w:val="081F3F"/>
        <w:sz w:val="22"/>
        <w:szCs w:val="22"/>
      </w:rPr>
      <w:t xml:space="preserve">           </w:t>
    </w:r>
  </w:p>
  <w:p w:rsidR="00A0290B" w:rsidRDefault="00A02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E4E" w:rsidRDefault="00746E4E" w:rsidP="00CE60E6">
      <w:r>
        <w:separator/>
      </w:r>
    </w:p>
  </w:footnote>
  <w:footnote w:type="continuationSeparator" w:id="0">
    <w:p w:rsidR="00746E4E" w:rsidRDefault="00746E4E" w:rsidP="00CE6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5pt" o:bullet="t">
        <v:imagedata r:id="rId1" o:title="Brown Raymond R"/>
      </v:shape>
    </w:pict>
  </w:numPicBullet>
  <w:abstractNum w:abstractNumId="0" w15:restartNumberingAfterBreak="0">
    <w:nsid w:val="02CE4092"/>
    <w:multiLevelType w:val="hybridMultilevel"/>
    <w:tmpl w:val="8ED290B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FE0484"/>
    <w:multiLevelType w:val="hybridMultilevel"/>
    <w:tmpl w:val="1C8C7D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127A7"/>
    <w:multiLevelType w:val="hybridMultilevel"/>
    <w:tmpl w:val="180CF6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B660756"/>
    <w:multiLevelType w:val="hybridMultilevel"/>
    <w:tmpl w:val="2158A06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2B0EAD"/>
    <w:multiLevelType w:val="hybridMultilevel"/>
    <w:tmpl w:val="5E8A62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301E8"/>
    <w:multiLevelType w:val="hybridMultilevel"/>
    <w:tmpl w:val="C3B463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03FA1"/>
    <w:multiLevelType w:val="hybridMultilevel"/>
    <w:tmpl w:val="1916D5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001EC"/>
    <w:multiLevelType w:val="hybridMultilevel"/>
    <w:tmpl w:val="E632B1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58230E"/>
    <w:multiLevelType w:val="hybridMultilevel"/>
    <w:tmpl w:val="1D4C528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063296"/>
    <w:multiLevelType w:val="hybridMultilevel"/>
    <w:tmpl w:val="D390B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A2595"/>
    <w:multiLevelType w:val="hybridMultilevel"/>
    <w:tmpl w:val="10C82B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77BFC"/>
    <w:multiLevelType w:val="hybridMultilevel"/>
    <w:tmpl w:val="7E9A79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736323"/>
    <w:multiLevelType w:val="hybridMultilevel"/>
    <w:tmpl w:val="DF986B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D4499"/>
    <w:multiLevelType w:val="hybridMultilevel"/>
    <w:tmpl w:val="BC1C09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A4F55"/>
    <w:multiLevelType w:val="hybridMultilevel"/>
    <w:tmpl w:val="663EB3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5C0F1E"/>
    <w:multiLevelType w:val="hybridMultilevel"/>
    <w:tmpl w:val="5748C4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72E6D"/>
    <w:multiLevelType w:val="hybridMultilevel"/>
    <w:tmpl w:val="386C0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242A5"/>
    <w:multiLevelType w:val="hybridMultilevel"/>
    <w:tmpl w:val="D75803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C33777"/>
    <w:multiLevelType w:val="hybridMultilevel"/>
    <w:tmpl w:val="FF70076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CE1090D"/>
    <w:multiLevelType w:val="hybridMultilevel"/>
    <w:tmpl w:val="F5960D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CB167C"/>
    <w:multiLevelType w:val="hybridMultilevel"/>
    <w:tmpl w:val="75E07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0086F"/>
    <w:multiLevelType w:val="hybridMultilevel"/>
    <w:tmpl w:val="8472A23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92448A"/>
    <w:multiLevelType w:val="hybridMultilevel"/>
    <w:tmpl w:val="BB264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53153"/>
    <w:multiLevelType w:val="hybridMultilevel"/>
    <w:tmpl w:val="25BC0A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AC1739"/>
    <w:multiLevelType w:val="hybridMultilevel"/>
    <w:tmpl w:val="45681D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FD22F9"/>
    <w:multiLevelType w:val="hybridMultilevel"/>
    <w:tmpl w:val="DA06BB9A"/>
    <w:lvl w:ilvl="0" w:tplc="88ACAEF4">
      <w:start w:val="1"/>
      <w:numFmt w:val="bullet"/>
      <w:lvlText w:val=""/>
      <w:lvlPicBulletId w:val="0"/>
      <w:lvlJc w:val="left"/>
      <w:pPr>
        <w:tabs>
          <w:tab w:val="num" w:pos="720"/>
        </w:tabs>
        <w:ind w:left="720" w:hanging="360"/>
      </w:pPr>
      <w:rPr>
        <w:rFonts w:ascii="Symbol" w:hAnsi="Symbol" w:hint="default"/>
      </w:rPr>
    </w:lvl>
    <w:lvl w:ilvl="1" w:tplc="50CADFB0" w:tentative="1">
      <w:start w:val="1"/>
      <w:numFmt w:val="bullet"/>
      <w:lvlText w:val=""/>
      <w:lvlJc w:val="left"/>
      <w:pPr>
        <w:tabs>
          <w:tab w:val="num" w:pos="1440"/>
        </w:tabs>
        <w:ind w:left="1440" w:hanging="360"/>
      </w:pPr>
      <w:rPr>
        <w:rFonts w:ascii="Symbol" w:hAnsi="Symbol" w:hint="default"/>
      </w:rPr>
    </w:lvl>
    <w:lvl w:ilvl="2" w:tplc="1C4CFFD2" w:tentative="1">
      <w:start w:val="1"/>
      <w:numFmt w:val="bullet"/>
      <w:lvlText w:val=""/>
      <w:lvlJc w:val="left"/>
      <w:pPr>
        <w:tabs>
          <w:tab w:val="num" w:pos="2160"/>
        </w:tabs>
        <w:ind w:left="2160" w:hanging="360"/>
      </w:pPr>
      <w:rPr>
        <w:rFonts w:ascii="Symbol" w:hAnsi="Symbol" w:hint="default"/>
      </w:rPr>
    </w:lvl>
    <w:lvl w:ilvl="3" w:tplc="DFF8AC40" w:tentative="1">
      <w:start w:val="1"/>
      <w:numFmt w:val="bullet"/>
      <w:lvlText w:val=""/>
      <w:lvlJc w:val="left"/>
      <w:pPr>
        <w:tabs>
          <w:tab w:val="num" w:pos="2880"/>
        </w:tabs>
        <w:ind w:left="2880" w:hanging="360"/>
      </w:pPr>
      <w:rPr>
        <w:rFonts w:ascii="Symbol" w:hAnsi="Symbol" w:hint="default"/>
      </w:rPr>
    </w:lvl>
    <w:lvl w:ilvl="4" w:tplc="7D8E190E" w:tentative="1">
      <w:start w:val="1"/>
      <w:numFmt w:val="bullet"/>
      <w:lvlText w:val=""/>
      <w:lvlJc w:val="left"/>
      <w:pPr>
        <w:tabs>
          <w:tab w:val="num" w:pos="3600"/>
        </w:tabs>
        <w:ind w:left="3600" w:hanging="360"/>
      </w:pPr>
      <w:rPr>
        <w:rFonts w:ascii="Symbol" w:hAnsi="Symbol" w:hint="default"/>
      </w:rPr>
    </w:lvl>
    <w:lvl w:ilvl="5" w:tplc="A7A01326" w:tentative="1">
      <w:start w:val="1"/>
      <w:numFmt w:val="bullet"/>
      <w:lvlText w:val=""/>
      <w:lvlJc w:val="left"/>
      <w:pPr>
        <w:tabs>
          <w:tab w:val="num" w:pos="4320"/>
        </w:tabs>
        <w:ind w:left="4320" w:hanging="360"/>
      </w:pPr>
      <w:rPr>
        <w:rFonts w:ascii="Symbol" w:hAnsi="Symbol" w:hint="default"/>
      </w:rPr>
    </w:lvl>
    <w:lvl w:ilvl="6" w:tplc="0D4C7226" w:tentative="1">
      <w:start w:val="1"/>
      <w:numFmt w:val="bullet"/>
      <w:lvlText w:val=""/>
      <w:lvlJc w:val="left"/>
      <w:pPr>
        <w:tabs>
          <w:tab w:val="num" w:pos="5040"/>
        </w:tabs>
        <w:ind w:left="5040" w:hanging="360"/>
      </w:pPr>
      <w:rPr>
        <w:rFonts w:ascii="Symbol" w:hAnsi="Symbol" w:hint="default"/>
      </w:rPr>
    </w:lvl>
    <w:lvl w:ilvl="7" w:tplc="A6D48FDE" w:tentative="1">
      <w:start w:val="1"/>
      <w:numFmt w:val="bullet"/>
      <w:lvlText w:val=""/>
      <w:lvlJc w:val="left"/>
      <w:pPr>
        <w:tabs>
          <w:tab w:val="num" w:pos="5760"/>
        </w:tabs>
        <w:ind w:left="5760" w:hanging="360"/>
      </w:pPr>
      <w:rPr>
        <w:rFonts w:ascii="Symbol" w:hAnsi="Symbol" w:hint="default"/>
      </w:rPr>
    </w:lvl>
    <w:lvl w:ilvl="8" w:tplc="C9F8C8E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9E85844"/>
    <w:multiLevelType w:val="hybridMultilevel"/>
    <w:tmpl w:val="08D64E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72E3E"/>
    <w:multiLevelType w:val="hybridMultilevel"/>
    <w:tmpl w:val="54828A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B7486B"/>
    <w:multiLevelType w:val="hybridMultilevel"/>
    <w:tmpl w:val="D62A8B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030AF8"/>
    <w:multiLevelType w:val="hybridMultilevel"/>
    <w:tmpl w:val="F8EC402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751F4A"/>
    <w:multiLevelType w:val="hybridMultilevel"/>
    <w:tmpl w:val="41E65F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5635AF"/>
    <w:multiLevelType w:val="hybridMultilevel"/>
    <w:tmpl w:val="55A64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9816F2"/>
    <w:multiLevelType w:val="hybridMultilevel"/>
    <w:tmpl w:val="F2E84D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C65B9"/>
    <w:multiLevelType w:val="hybridMultilevel"/>
    <w:tmpl w:val="4D0AD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A4430"/>
    <w:multiLevelType w:val="hybridMultilevel"/>
    <w:tmpl w:val="566CC7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E403D"/>
    <w:multiLevelType w:val="hybridMultilevel"/>
    <w:tmpl w:val="276A66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01598"/>
    <w:multiLevelType w:val="hybridMultilevel"/>
    <w:tmpl w:val="494A0D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CF6981"/>
    <w:multiLevelType w:val="hybridMultilevel"/>
    <w:tmpl w:val="8FEE433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B460D"/>
    <w:multiLevelType w:val="hybridMultilevel"/>
    <w:tmpl w:val="55C4AD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D37CB4"/>
    <w:multiLevelType w:val="hybridMultilevel"/>
    <w:tmpl w:val="9A6A41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F47A45"/>
    <w:multiLevelType w:val="hybridMultilevel"/>
    <w:tmpl w:val="D932F1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B140513"/>
    <w:multiLevelType w:val="hybridMultilevel"/>
    <w:tmpl w:val="A1220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A1BFC"/>
    <w:multiLevelType w:val="hybridMultilevel"/>
    <w:tmpl w:val="9E1C02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476113"/>
    <w:multiLevelType w:val="hybridMultilevel"/>
    <w:tmpl w:val="A3E284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920E3"/>
    <w:multiLevelType w:val="hybridMultilevel"/>
    <w:tmpl w:val="D8CCBF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71462"/>
    <w:multiLevelType w:val="hybridMultilevel"/>
    <w:tmpl w:val="70FE41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9"/>
  </w:num>
  <w:num w:numId="3">
    <w:abstractNumId w:val="20"/>
  </w:num>
  <w:num w:numId="4">
    <w:abstractNumId w:val="34"/>
  </w:num>
  <w:num w:numId="5">
    <w:abstractNumId w:val="44"/>
  </w:num>
  <w:num w:numId="6">
    <w:abstractNumId w:val="21"/>
  </w:num>
  <w:num w:numId="7">
    <w:abstractNumId w:val="12"/>
  </w:num>
  <w:num w:numId="8">
    <w:abstractNumId w:val="37"/>
  </w:num>
  <w:num w:numId="9">
    <w:abstractNumId w:val="15"/>
  </w:num>
  <w:num w:numId="10">
    <w:abstractNumId w:val="18"/>
  </w:num>
  <w:num w:numId="11">
    <w:abstractNumId w:val="7"/>
  </w:num>
  <w:num w:numId="12">
    <w:abstractNumId w:val="10"/>
  </w:num>
  <w:num w:numId="13">
    <w:abstractNumId w:val="27"/>
  </w:num>
  <w:num w:numId="14">
    <w:abstractNumId w:val="31"/>
  </w:num>
  <w:num w:numId="15">
    <w:abstractNumId w:val="35"/>
  </w:num>
  <w:num w:numId="16">
    <w:abstractNumId w:val="30"/>
  </w:num>
  <w:num w:numId="17">
    <w:abstractNumId w:val="36"/>
  </w:num>
  <w:num w:numId="18">
    <w:abstractNumId w:val="32"/>
  </w:num>
  <w:num w:numId="19">
    <w:abstractNumId w:val="29"/>
  </w:num>
  <w:num w:numId="20">
    <w:abstractNumId w:val="13"/>
  </w:num>
  <w:num w:numId="21">
    <w:abstractNumId w:val="3"/>
  </w:num>
  <w:num w:numId="22">
    <w:abstractNumId w:val="11"/>
  </w:num>
  <w:num w:numId="23">
    <w:abstractNumId w:val="14"/>
  </w:num>
  <w:num w:numId="24">
    <w:abstractNumId w:val="45"/>
  </w:num>
  <w:num w:numId="25">
    <w:abstractNumId w:val="4"/>
  </w:num>
  <w:num w:numId="26">
    <w:abstractNumId w:val="9"/>
  </w:num>
  <w:num w:numId="27">
    <w:abstractNumId w:val="19"/>
  </w:num>
  <w:num w:numId="28">
    <w:abstractNumId w:val="26"/>
  </w:num>
  <w:num w:numId="29">
    <w:abstractNumId w:val="43"/>
  </w:num>
  <w:num w:numId="30">
    <w:abstractNumId w:val="1"/>
  </w:num>
  <w:num w:numId="31">
    <w:abstractNumId w:val="24"/>
  </w:num>
  <w:num w:numId="32">
    <w:abstractNumId w:val="6"/>
  </w:num>
  <w:num w:numId="33">
    <w:abstractNumId w:val="23"/>
  </w:num>
  <w:num w:numId="34">
    <w:abstractNumId w:val="33"/>
  </w:num>
  <w:num w:numId="35">
    <w:abstractNumId w:val="17"/>
  </w:num>
  <w:num w:numId="36">
    <w:abstractNumId w:val="40"/>
  </w:num>
  <w:num w:numId="37">
    <w:abstractNumId w:val="22"/>
  </w:num>
  <w:num w:numId="38">
    <w:abstractNumId w:val="25"/>
  </w:num>
  <w:num w:numId="39">
    <w:abstractNumId w:val="8"/>
  </w:num>
  <w:num w:numId="40">
    <w:abstractNumId w:val="0"/>
  </w:num>
  <w:num w:numId="41">
    <w:abstractNumId w:val="5"/>
  </w:num>
  <w:num w:numId="42">
    <w:abstractNumId w:val="38"/>
  </w:num>
  <w:num w:numId="43">
    <w:abstractNumId w:val="28"/>
  </w:num>
  <w:num w:numId="44">
    <w:abstractNumId w:val="16"/>
  </w:num>
  <w:num w:numId="45">
    <w:abstractNumId w:val="42"/>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B7"/>
    <w:rsid w:val="000007DE"/>
    <w:rsid w:val="0000175B"/>
    <w:rsid w:val="00030762"/>
    <w:rsid w:val="00036089"/>
    <w:rsid w:val="00036FAF"/>
    <w:rsid w:val="00051FC2"/>
    <w:rsid w:val="00052FAD"/>
    <w:rsid w:val="000649A7"/>
    <w:rsid w:val="00072031"/>
    <w:rsid w:val="000738C8"/>
    <w:rsid w:val="000805CA"/>
    <w:rsid w:val="000808B6"/>
    <w:rsid w:val="00086ACA"/>
    <w:rsid w:val="0009114A"/>
    <w:rsid w:val="00095E2C"/>
    <w:rsid w:val="000A16F1"/>
    <w:rsid w:val="000A3EB3"/>
    <w:rsid w:val="000C4296"/>
    <w:rsid w:val="000C5AE9"/>
    <w:rsid w:val="000C6D8C"/>
    <w:rsid w:val="000C79DA"/>
    <w:rsid w:val="000D01D3"/>
    <w:rsid w:val="000D03A5"/>
    <w:rsid w:val="000D20B7"/>
    <w:rsid w:val="000D6071"/>
    <w:rsid w:val="000F3E86"/>
    <w:rsid w:val="000F5E39"/>
    <w:rsid w:val="001004F3"/>
    <w:rsid w:val="001052BB"/>
    <w:rsid w:val="00112F1A"/>
    <w:rsid w:val="001133A2"/>
    <w:rsid w:val="00117051"/>
    <w:rsid w:val="00120554"/>
    <w:rsid w:val="00123A32"/>
    <w:rsid w:val="00124CA5"/>
    <w:rsid w:val="00131FF0"/>
    <w:rsid w:val="001328E3"/>
    <w:rsid w:val="00134DF3"/>
    <w:rsid w:val="00140470"/>
    <w:rsid w:val="001424A8"/>
    <w:rsid w:val="001505B6"/>
    <w:rsid w:val="001640A1"/>
    <w:rsid w:val="0016696C"/>
    <w:rsid w:val="001724E0"/>
    <w:rsid w:val="00173F44"/>
    <w:rsid w:val="0017584B"/>
    <w:rsid w:val="00194D2A"/>
    <w:rsid w:val="00196A83"/>
    <w:rsid w:val="001A0B2E"/>
    <w:rsid w:val="001A1692"/>
    <w:rsid w:val="001A5F91"/>
    <w:rsid w:val="001B0BBA"/>
    <w:rsid w:val="001B5323"/>
    <w:rsid w:val="001B5EBB"/>
    <w:rsid w:val="001B7210"/>
    <w:rsid w:val="001C501C"/>
    <w:rsid w:val="001C7AEF"/>
    <w:rsid w:val="001D2E2D"/>
    <w:rsid w:val="001E096C"/>
    <w:rsid w:val="00202F1F"/>
    <w:rsid w:val="00205057"/>
    <w:rsid w:val="00206908"/>
    <w:rsid w:val="00213DE7"/>
    <w:rsid w:val="00226227"/>
    <w:rsid w:val="00227D54"/>
    <w:rsid w:val="0023084C"/>
    <w:rsid w:val="002517D3"/>
    <w:rsid w:val="00262076"/>
    <w:rsid w:val="00274A5F"/>
    <w:rsid w:val="00281701"/>
    <w:rsid w:val="0028303B"/>
    <w:rsid w:val="002941B7"/>
    <w:rsid w:val="002A0E94"/>
    <w:rsid w:val="002A13B3"/>
    <w:rsid w:val="002A7BAF"/>
    <w:rsid w:val="002B3569"/>
    <w:rsid w:val="002C3280"/>
    <w:rsid w:val="002C3755"/>
    <w:rsid w:val="002C47F6"/>
    <w:rsid w:val="002C4988"/>
    <w:rsid w:val="002D1B05"/>
    <w:rsid w:val="002D24F7"/>
    <w:rsid w:val="002E09CD"/>
    <w:rsid w:val="002E2151"/>
    <w:rsid w:val="002E30A3"/>
    <w:rsid w:val="002E700B"/>
    <w:rsid w:val="002F5CB7"/>
    <w:rsid w:val="002F6D1D"/>
    <w:rsid w:val="00305713"/>
    <w:rsid w:val="003126D3"/>
    <w:rsid w:val="00316EC5"/>
    <w:rsid w:val="003174D1"/>
    <w:rsid w:val="00322ECA"/>
    <w:rsid w:val="00326BCC"/>
    <w:rsid w:val="003406DA"/>
    <w:rsid w:val="0034300F"/>
    <w:rsid w:val="00345963"/>
    <w:rsid w:val="003525BC"/>
    <w:rsid w:val="00352E03"/>
    <w:rsid w:val="00355D7C"/>
    <w:rsid w:val="00356E74"/>
    <w:rsid w:val="003573F9"/>
    <w:rsid w:val="00362E4D"/>
    <w:rsid w:val="0037109B"/>
    <w:rsid w:val="00374A7A"/>
    <w:rsid w:val="003750EC"/>
    <w:rsid w:val="00375BF9"/>
    <w:rsid w:val="00375EDF"/>
    <w:rsid w:val="00382BE4"/>
    <w:rsid w:val="00382EB2"/>
    <w:rsid w:val="003904FB"/>
    <w:rsid w:val="003910E6"/>
    <w:rsid w:val="003A4F51"/>
    <w:rsid w:val="003A5D2C"/>
    <w:rsid w:val="003C442A"/>
    <w:rsid w:val="003C6FAB"/>
    <w:rsid w:val="003C727A"/>
    <w:rsid w:val="003C7AFC"/>
    <w:rsid w:val="003D2ECC"/>
    <w:rsid w:val="003D4C94"/>
    <w:rsid w:val="003D765B"/>
    <w:rsid w:val="003D768B"/>
    <w:rsid w:val="003E4109"/>
    <w:rsid w:val="003F44F8"/>
    <w:rsid w:val="003F4811"/>
    <w:rsid w:val="00414E6F"/>
    <w:rsid w:val="004206AA"/>
    <w:rsid w:val="00424590"/>
    <w:rsid w:val="00430FD0"/>
    <w:rsid w:val="00431797"/>
    <w:rsid w:val="0043180F"/>
    <w:rsid w:val="004419D7"/>
    <w:rsid w:val="00441DEB"/>
    <w:rsid w:val="00442BE5"/>
    <w:rsid w:val="00450B6D"/>
    <w:rsid w:val="004654D4"/>
    <w:rsid w:val="00471BDC"/>
    <w:rsid w:val="00482D42"/>
    <w:rsid w:val="00484A4A"/>
    <w:rsid w:val="0048538E"/>
    <w:rsid w:val="00485740"/>
    <w:rsid w:val="00486E25"/>
    <w:rsid w:val="004904F9"/>
    <w:rsid w:val="004907AF"/>
    <w:rsid w:val="00490F59"/>
    <w:rsid w:val="0049302E"/>
    <w:rsid w:val="00493F9B"/>
    <w:rsid w:val="004A0668"/>
    <w:rsid w:val="004A4F42"/>
    <w:rsid w:val="004B7440"/>
    <w:rsid w:val="004C02FC"/>
    <w:rsid w:val="004C1A7A"/>
    <w:rsid w:val="004C5F7E"/>
    <w:rsid w:val="004C7759"/>
    <w:rsid w:val="004D6BA3"/>
    <w:rsid w:val="004E31BF"/>
    <w:rsid w:val="004E5022"/>
    <w:rsid w:val="004E74FA"/>
    <w:rsid w:val="004F3503"/>
    <w:rsid w:val="00500DEF"/>
    <w:rsid w:val="005037AD"/>
    <w:rsid w:val="005073DD"/>
    <w:rsid w:val="00512CE9"/>
    <w:rsid w:val="00515E71"/>
    <w:rsid w:val="00520F4D"/>
    <w:rsid w:val="0053367D"/>
    <w:rsid w:val="00547693"/>
    <w:rsid w:val="00553D7C"/>
    <w:rsid w:val="00553E2E"/>
    <w:rsid w:val="00560DD7"/>
    <w:rsid w:val="005612B1"/>
    <w:rsid w:val="00562644"/>
    <w:rsid w:val="00570A31"/>
    <w:rsid w:val="00571774"/>
    <w:rsid w:val="00571DAB"/>
    <w:rsid w:val="00572620"/>
    <w:rsid w:val="005727BA"/>
    <w:rsid w:val="005823DC"/>
    <w:rsid w:val="005915F2"/>
    <w:rsid w:val="00596064"/>
    <w:rsid w:val="005A4D4F"/>
    <w:rsid w:val="005A4D9A"/>
    <w:rsid w:val="005A754A"/>
    <w:rsid w:val="005B1504"/>
    <w:rsid w:val="005D20D6"/>
    <w:rsid w:val="005D3702"/>
    <w:rsid w:val="005D3FF5"/>
    <w:rsid w:val="005D593D"/>
    <w:rsid w:val="005D7B8E"/>
    <w:rsid w:val="005E09DC"/>
    <w:rsid w:val="005E17DB"/>
    <w:rsid w:val="005E4164"/>
    <w:rsid w:val="005E41F7"/>
    <w:rsid w:val="005E5A86"/>
    <w:rsid w:val="005F1715"/>
    <w:rsid w:val="005F2E21"/>
    <w:rsid w:val="005F594F"/>
    <w:rsid w:val="00600886"/>
    <w:rsid w:val="00603B88"/>
    <w:rsid w:val="00615FB5"/>
    <w:rsid w:val="006160FD"/>
    <w:rsid w:val="0062075A"/>
    <w:rsid w:val="0062702F"/>
    <w:rsid w:val="00627A8D"/>
    <w:rsid w:val="00633237"/>
    <w:rsid w:val="006416A0"/>
    <w:rsid w:val="00650617"/>
    <w:rsid w:val="00651FC7"/>
    <w:rsid w:val="0066141B"/>
    <w:rsid w:val="00672DB4"/>
    <w:rsid w:val="00676049"/>
    <w:rsid w:val="0067680A"/>
    <w:rsid w:val="00681138"/>
    <w:rsid w:val="00684E18"/>
    <w:rsid w:val="00684E6C"/>
    <w:rsid w:val="00685704"/>
    <w:rsid w:val="006866C8"/>
    <w:rsid w:val="00687193"/>
    <w:rsid w:val="006A0348"/>
    <w:rsid w:val="006A03C2"/>
    <w:rsid w:val="006A10A8"/>
    <w:rsid w:val="006A2F81"/>
    <w:rsid w:val="006B0094"/>
    <w:rsid w:val="006B124C"/>
    <w:rsid w:val="006B3709"/>
    <w:rsid w:val="006B65BE"/>
    <w:rsid w:val="006D587F"/>
    <w:rsid w:val="006D7C90"/>
    <w:rsid w:val="006E04CA"/>
    <w:rsid w:val="006F20A6"/>
    <w:rsid w:val="006F4278"/>
    <w:rsid w:val="00700230"/>
    <w:rsid w:val="00701C84"/>
    <w:rsid w:val="00701DBA"/>
    <w:rsid w:val="00703BCC"/>
    <w:rsid w:val="00714DD7"/>
    <w:rsid w:val="00734AFE"/>
    <w:rsid w:val="007363FD"/>
    <w:rsid w:val="00737B33"/>
    <w:rsid w:val="00740406"/>
    <w:rsid w:val="007468B2"/>
    <w:rsid w:val="00746E4E"/>
    <w:rsid w:val="00752973"/>
    <w:rsid w:val="00753C55"/>
    <w:rsid w:val="007547CD"/>
    <w:rsid w:val="007556A0"/>
    <w:rsid w:val="00756423"/>
    <w:rsid w:val="0075728B"/>
    <w:rsid w:val="00757A6A"/>
    <w:rsid w:val="007647BE"/>
    <w:rsid w:val="007822AF"/>
    <w:rsid w:val="00785E4E"/>
    <w:rsid w:val="00787833"/>
    <w:rsid w:val="00793050"/>
    <w:rsid w:val="007963A6"/>
    <w:rsid w:val="007A2FF8"/>
    <w:rsid w:val="007A4135"/>
    <w:rsid w:val="007A4371"/>
    <w:rsid w:val="007A6982"/>
    <w:rsid w:val="007B01A6"/>
    <w:rsid w:val="007B0810"/>
    <w:rsid w:val="007B3273"/>
    <w:rsid w:val="007B3D5F"/>
    <w:rsid w:val="007B6009"/>
    <w:rsid w:val="007C0E26"/>
    <w:rsid w:val="007C1228"/>
    <w:rsid w:val="007C45FB"/>
    <w:rsid w:val="007D0764"/>
    <w:rsid w:val="007D1081"/>
    <w:rsid w:val="007D1341"/>
    <w:rsid w:val="007D2F72"/>
    <w:rsid w:val="007D2FD2"/>
    <w:rsid w:val="007D37D0"/>
    <w:rsid w:val="007D63AC"/>
    <w:rsid w:val="007E134B"/>
    <w:rsid w:val="007E2A21"/>
    <w:rsid w:val="007E2AA4"/>
    <w:rsid w:val="007E363B"/>
    <w:rsid w:val="007E5E73"/>
    <w:rsid w:val="00802697"/>
    <w:rsid w:val="00811857"/>
    <w:rsid w:val="00813817"/>
    <w:rsid w:val="00825ABA"/>
    <w:rsid w:val="00826F69"/>
    <w:rsid w:val="008516E1"/>
    <w:rsid w:val="00854C5A"/>
    <w:rsid w:val="00865AAD"/>
    <w:rsid w:val="008727D1"/>
    <w:rsid w:val="00873EF3"/>
    <w:rsid w:val="008750B7"/>
    <w:rsid w:val="008865E6"/>
    <w:rsid w:val="008965C7"/>
    <w:rsid w:val="00896A3B"/>
    <w:rsid w:val="008A376C"/>
    <w:rsid w:val="008A5887"/>
    <w:rsid w:val="008C1F17"/>
    <w:rsid w:val="008C433D"/>
    <w:rsid w:val="008D14CC"/>
    <w:rsid w:val="008D42AF"/>
    <w:rsid w:val="008D5513"/>
    <w:rsid w:val="008D6520"/>
    <w:rsid w:val="008E39D2"/>
    <w:rsid w:val="008E7DE4"/>
    <w:rsid w:val="008F0A4D"/>
    <w:rsid w:val="008F4BE5"/>
    <w:rsid w:val="008F59CD"/>
    <w:rsid w:val="008F5B75"/>
    <w:rsid w:val="0090232A"/>
    <w:rsid w:val="00903A67"/>
    <w:rsid w:val="00912034"/>
    <w:rsid w:val="0091722F"/>
    <w:rsid w:val="009260B2"/>
    <w:rsid w:val="00926AC0"/>
    <w:rsid w:val="00940A94"/>
    <w:rsid w:val="00943637"/>
    <w:rsid w:val="00947265"/>
    <w:rsid w:val="00950DF5"/>
    <w:rsid w:val="00953EE5"/>
    <w:rsid w:val="009564CA"/>
    <w:rsid w:val="00975AFE"/>
    <w:rsid w:val="0098128D"/>
    <w:rsid w:val="009830C9"/>
    <w:rsid w:val="00983EDD"/>
    <w:rsid w:val="00984C58"/>
    <w:rsid w:val="009A183A"/>
    <w:rsid w:val="009A59A0"/>
    <w:rsid w:val="009A67A7"/>
    <w:rsid w:val="009B0A7F"/>
    <w:rsid w:val="009B3279"/>
    <w:rsid w:val="009B3C9D"/>
    <w:rsid w:val="009B5D98"/>
    <w:rsid w:val="009B66F1"/>
    <w:rsid w:val="009B671D"/>
    <w:rsid w:val="009C452E"/>
    <w:rsid w:val="009C6D72"/>
    <w:rsid w:val="009D63E2"/>
    <w:rsid w:val="009D7CBD"/>
    <w:rsid w:val="009E157A"/>
    <w:rsid w:val="009E2A3F"/>
    <w:rsid w:val="009E41A7"/>
    <w:rsid w:val="009E6804"/>
    <w:rsid w:val="009F17A3"/>
    <w:rsid w:val="009F243A"/>
    <w:rsid w:val="009F2E28"/>
    <w:rsid w:val="009F4D36"/>
    <w:rsid w:val="00A0290B"/>
    <w:rsid w:val="00A124AE"/>
    <w:rsid w:val="00A1326A"/>
    <w:rsid w:val="00A229D9"/>
    <w:rsid w:val="00A260EA"/>
    <w:rsid w:val="00A4107A"/>
    <w:rsid w:val="00A42A2A"/>
    <w:rsid w:val="00A46264"/>
    <w:rsid w:val="00A46801"/>
    <w:rsid w:val="00A47E5B"/>
    <w:rsid w:val="00A63398"/>
    <w:rsid w:val="00A649AA"/>
    <w:rsid w:val="00A66F0C"/>
    <w:rsid w:val="00A7564D"/>
    <w:rsid w:val="00A81C99"/>
    <w:rsid w:val="00A87B40"/>
    <w:rsid w:val="00A90FB9"/>
    <w:rsid w:val="00AA177A"/>
    <w:rsid w:val="00AB797B"/>
    <w:rsid w:val="00AC5766"/>
    <w:rsid w:val="00AD7953"/>
    <w:rsid w:val="00AE0AD9"/>
    <w:rsid w:val="00AE10D3"/>
    <w:rsid w:val="00AE2F9A"/>
    <w:rsid w:val="00AE3BCC"/>
    <w:rsid w:val="00AE5A54"/>
    <w:rsid w:val="00AE5D14"/>
    <w:rsid w:val="00AF1CC0"/>
    <w:rsid w:val="00AF29F2"/>
    <w:rsid w:val="00AF43A9"/>
    <w:rsid w:val="00B0503B"/>
    <w:rsid w:val="00B05D29"/>
    <w:rsid w:val="00B1535B"/>
    <w:rsid w:val="00B17476"/>
    <w:rsid w:val="00B203F3"/>
    <w:rsid w:val="00B20AB6"/>
    <w:rsid w:val="00B20B9A"/>
    <w:rsid w:val="00B30649"/>
    <w:rsid w:val="00B352C5"/>
    <w:rsid w:val="00B36886"/>
    <w:rsid w:val="00B40D55"/>
    <w:rsid w:val="00B56A6C"/>
    <w:rsid w:val="00B6062D"/>
    <w:rsid w:val="00B6685E"/>
    <w:rsid w:val="00B71B23"/>
    <w:rsid w:val="00B733E8"/>
    <w:rsid w:val="00B84D46"/>
    <w:rsid w:val="00B84F1C"/>
    <w:rsid w:val="00B91C7D"/>
    <w:rsid w:val="00B92565"/>
    <w:rsid w:val="00BA0C2C"/>
    <w:rsid w:val="00BA21D7"/>
    <w:rsid w:val="00BB0B19"/>
    <w:rsid w:val="00BB16EC"/>
    <w:rsid w:val="00BB5106"/>
    <w:rsid w:val="00BC0427"/>
    <w:rsid w:val="00BC1EE2"/>
    <w:rsid w:val="00BC3FB1"/>
    <w:rsid w:val="00BC613E"/>
    <w:rsid w:val="00BC6713"/>
    <w:rsid w:val="00BD1882"/>
    <w:rsid w:val="00BD265A"/>
    <w:rsid w:val="00BD3FDB"/>
    <w:rsid w:val="00BD59C6"/>
    <w:rsid w:val="00BD6A54"/>
    <w:rsid w:val="00BD6CBD"/>
    <w:rsid w:val="00BD7696"/>
    <w:rsid w:val="00BE03AD"/>
    <w:rsid w:val="00BE13B6"/>
    <w:rsid w:val="00BF0B91"/>
    <w:rsid w:val="00BF388E"/>
    <w:rsid w:val="00BF420F"/>
    <w:rsid w:val="00BF5CA5"/>
    <w:rsid w:val="00BF7ED9"/>
    <w:rsid w:val="00C00A9F"/>
    <w:rsid w:val="00C075AE"/>
    <w:rsid w:val="00C119C1"/>
    <w:rsid w:val="00C11AEF"/>
    <w:rsid w:val="00C14512"/>
    <w:rsid w:val="00C1484B"/>
    <w:rsid w:val="00C151B4"/>
    <w:rsid w:val="00C1783D"/>
    <w:rsid w:val="00C24EBA"/>
    <w:rsid w:val="00C26A62"/>
    <w:rsid w:val="00C3333B"/>
    <w:rsid w:val="00C41A7D"/>
    <w:rsid w:val="00C44FBE"/>
    <w:rsid w:val="00C470E9"/>
    <w:rsid w:val="00C53583"/>
    <w:rsid w:val="00C535CA"/>
    <w:rsid w:val="00C54654"/>
    <w:rsid w:val="00C63CE4"/>
    <w:rsid w:val="00C70AFB"/>
    <w:rsid w:val="00C72623"/>
    <w:rsid w:val="00C728BF"/>
    <w:rsid w:val="00C8057A"/>
    <w:rsid w:val="00C813FB"/>
    <w:rsid w:val="00C83D17"/>
    <w:rsid w:val="00C85C6D"/>
    <w:rsid w:val="00C91435"/>
    <w:rsid w:val="00CA5FB1"/>
    <w:rsid w:val="00CB52A0"/>
    <w:rsid w:val="00CC7216"/>
    <w:rsid w:val="00CD0F3F"/>
    <w:rsid w:val="00CE086D"/>
    <w:rsid w:val="00CE1AEF"/>
    <w:rsid w:val="00CE4BE3"/>
    <w:rsid w:val="00CE60E6"/>
    <w:rsid w:val="00CF6005"/>
    <w:rsid w:val="00D03406"/>
    <w:rsid w:val="00D043DB"/>
    <w:rsid w:val="00D04C1B"/>
    <w:rsid w:val="00D07E54"/>
    <w:rsid w:val="00D105DC"/>
    <w:rsid w:val="00D1111A"/>
    <w:rsid w:val="00D13582"/>
    <w:rsid w:val="00D2440C"/>
    <w:rsid w:val="00D26E3F"/>
    <w:rsid w:val="00D3053C"/>
    <w:rsid w:val="00D37A76"/>
    <w:rsid w:val="00D409C0"/>
    <w:rsid w:val="00D500AD"/>
    <w:rsid w:val="00D57DF9"/>
    <w:rsid w:val="00D62AF0"/>
    <w:rsid w:val="00D63268"/>
    <w:rsid w:val="00D739A4"/>
    <w:rsid w:val="00D77B7A"/>
    <w:rsid w:val="00D80C52"/>
    <w:rsid w:val="00D8316A"/>
    <w:rsid w:val="00D974CB"/>
    <w:rsid w:val="00DA541E"/>
    <w:rsid w:val="00DB3040"/>
    <w:rsid w:val="00DB4E8B"/>
    <w:rsid w:val="00DB522F"/>
    <w:rsid w:val="00DD2E06"/>
    <w:rsid w:val="00DE0D82"/>
    <w:rsid w:val="00DE5C23"/>
    <w:rsid w:val="00DF64D9"/>
    <w:rsid w:val="00DF7726"/>
    <w:rsid w:val="00E02C1A"/>
    <w:rsid w:val="00E02F3F"/>
    <w:rsid w:val="00E03283"/>
    <w:rsid w:val="00E1136E"/>
    <w:rsid w:val="00E125AB"/>
    <w:rsid w:val="00E132E5"/>
    <w:rsid w:val="00E147F7"/>
    <w:rsid w:val="00E218EB"/>
    <w:rsid w:val="00E257DD"/>
    <w:rsid w:val="00E257EB"/>
    <w:rsid w:val="00E30F37"/>
    <w:rsid w:val="00E32D3B"/>
    <w:rsid w:val="00E32D89"/>
    <w:rsid w:val="00E406ED"/>
    <w:rsid w:val="00E44291"/>
    <w:rsid w:val="00E477C6"/>
    <w:rsid w:val="00E50301"/>
    <w:rsid w:val="00E51915"/>
    <w:rsid w:val="00E5471C"/>
    <w:rsid w:val="00E56A88"/>
    <w:rsid w:val="00E571E7"/>
    <w:rsid w:val="00E60CF6"/>
    <w:rsid w:val="00E66102"/>
    <w:rsid w:val="00E66D9B"/>
    <w:rsid w:val="00E712A2"/>
    <w:rsid w:val="00E72292"/>
    <w:rsid w:val="00E728B7"/>
    <w:rsid w:val="00E73B10"/>
    <w:rsid w:val="00E80767"/>
    <w:rsid w:val="00E83448"/>
    <w:rsid w:val="00E9598E"/>
    <w:rsid w:val="00EA1E85"/>
    <w:rsid w:val="00EB1523"/>
    <w:rsid w:val="00EB28F0"/>
    <w:rsid w:val="00EB42D7"/>
    <w:rsid w:val="00EC01E3"/>
    <w:rsid w:val="00EC4705"/>
    <w:rsid w:val="00EC4734"/>
    <w:rsid w:val="00ED1BD4"/>
    <w:rsid w:val="00EE517B"/>
    <w:rsid w:val="00EE700D"/>
    <w:rsid w:val="00EF283D"/>
    <w:rsid w:val="00EF30F4"/>
    <w:rsid w:val="00EF3D77"/>
    <w:rsid w:val="00EF3E34"/>
    <w:rsid w:val="00EF52DA"/>
    <w:rsid w:val="00F05ACA"/>
    <w:rsid w:val="00F079EC"/>
    <w:rsid w:val="00F1159E"/>
    <w:rsid w:val="00F13DF8"/>
    <w:rsid w:val="00F16039"/>
    <w:rsid w:val="00F20C9E"/>
    <w:rsid w:val="00F247A9"/>
    <w:rsid w:val="00F40590"/>
    <w:rsid w:val="00F40C1A"/>
    <w:rsid w:val="00F40F70"/>
    <w:rsid w:val="00F47FE1"/>
    <w:rsid w:val="00F64069"/>
    <w:rsid w:val="00F7016C"/>
    <w:rsid w:val="00F70F22"/>
    <w:rsid w:val="00F730F7"/>
    <w:rsid w:val="00F97DDA"/>
    <w:rsid w:val="00FA2228"/>
    <w:rsid w:val="00FA3297"/>
    <w:rsid w:val="00FA7B5F"/>
    <w:rsid w:val="00FB2142"/>
    <w:rsid w:val="00FC00EC"/>
    <w:rsid w:val="00FC07C5"/>
    <w:rsid w:val="00FC0C02"/>
    <w:rsid w:val="00FC11EB"/>
    <w:rsid w:val="00FC388E"/>
    <w:rsid w:val="00FC3EDA"/>
    <w:rsid w:val="00FD40E5"/>
    <w:rsid w:val="00FD5127"/>
    <w:rsid w:val="00FD7959"/>
    <w:rsid w:val="00FE489F"/>
    <w:rsid w:val="00FF7215"/>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9C313EC-901C-480D-95F7-2E88464B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9F2"/>
    <w:rPr>
      <w:sz w:val="24"/>
      <w:szCs w:val="24"/>
    </w:rPr>
  </w:style>
  <w:style w:type="paragraph" w:styleId="Heading1">
    <w:name w:val="heading 1"/>
    <w:basedOn w:val="Normal"/>
    <w:next w:val="Normal"/>
    <w:link w:val="Heading1Char"/>
    <w:qFormat/>
    <w:rsid w:val="00AF29F2"/>
    <w:pPr>
      <w:keepNext/>
      <w:jc w:val="center"/>
      <w:outlineLvl w:val="0"/>
    </w:pPr>
    <w:rPr>
      <w:b/>
      <w:bCs/>
    </w:rPr>
  </w:style>
  <w:style w:type="paragraph" w:styleId="Heading2">
    <w:name w:val="heading 2"/>
    <w:basedOn w:val="Normal"/>
    <w:next w:val="Normal"/>
    <w:qFormat/>
    <w:rsid w:val="00AF29F2"/>
    <w:pPr>
      <w:keepNext/>
      <w:outlineLvl w:val="1"/>
    </w:pPr>
    <w:rPr>
      <w:b/>
      <w:bCs/>
    </w:rPr>
  </w:style>
  <w:style w:type="paragraph" w:styleId="Heading3">
    <w:name w:val="heading 3"/>
    <w:basedOn w:val="Normal"/>
    <w:next w:val="Normal"/>
    <w:qFormat/>
    <w:rsid w:val="00AF29F2"/>
    <w:pPr>
      <w:keepNext/>
      <w:outlineLvl w:val="2"/>
    </w:pPr>
    <w:rPr>
      <w:b/>
      <w:bCs/>
      <w:color w:val="FF0000"/>
      <w:sz w:val="28"/>
      <w:u w:val="single"/>
    </w:rPr>
  </w:style>
  <w:style w:type="paragraph" w:styleId="Heading4">
    <w:name w:val="heading 4"/>
    <w:basedOn w:val="Normal"/>
    <w:next w:val="Normal"/>
    <w:qFormat/>
    <w:rsid w:val="00AF29F2"/>
    <w:pPr>
      <w:keepNext/>
      <w:jc w:val="center"/>
      <w:outlineLvl w:val="3"/>
    </w:pPr>
    <w:rPr>
      <w:b/>
      <w:bCs/>
      <w:color w:val="FF0000"/>
      <w:sz w:val="40"/>
      <w:u w:val="single"/>
    </w:rPr>
  </w:style>
  <w:style w:type="paragraph" w:styleId="Heading5">
    <w:name w:val="heading 5"/>
    <w:basedOn w:val="Normal"/>
    <w:next w:val="Normal"/>
    <w:qFormat/>
    <w:rsid w:val="00AF29F2"/>
    <w:pPr>
      <w:keepNext/>
      <w:jc w:val="center"/>
      <w:outlineLvl w:val="4"/>
    </w:pPr>
    <w:rPr>
      <w:b/>
      <w:bCs/>
      <w:color w:val="3366FF"/>
      <w:sz w:val="32"/>
    </w:rPr>
  </w:style>
  <w:style w:type="paragraph" w:styleId="Heading6">
    <w:name w:val="heading 6"/>
    <w:basedOn w:val="Normal"/>
    <w:next w:val="Normal"/>
    <w:qFormat/>
    <w:rsid w:val="00AF29F2"/>
    <w:pPr>
      <w:keepNext/>
      <w:jc w:val="center"/>
      <w:outlineLvl w:val="5"/>
    </w:pPr>
    <w:rPr>
      <w:b/>
      <w:bCs/>
      <w:color w:val="0000FF"/>
      <w:sz w:val="28"/>
      <w:u w:val="single"/>
    </w:rPr>
  </w:style>
  <w:style w:type="paragraph" w:styleId="Heading7">
    <w:name w:val="heading 7"/>
    <w:basedOn w:val="Normal"/>
    <w:next w:val="Normal"/>
    <w:qFormat/>
    <w:rsid w:val="00AF29F2"/>
    <w:pPr>
      <w:keepNext/>
      <w:outlineLvl w:val="6"/>
    </w:pPr>
    <w:rPr>
      <w:b/>
      <w:bCs/>
      <w:color w:val="000000"/>
    </w:rPr>
  </w:style>
  <w:style w:type="paragraph" w:styleId="Heading8">
    <w:name w:val="heading 8"/>
    <w:basedOn w:val="Normal"/>
    <w:next w:val="Normal"/>
    <w:qFormat/>
    <w:rsid w:val="00AF29F2"/>
    <w:pPr>
      <w:keepNext/>
      <w:outlineLvl w:val="7"/>
    </w:pPr>
    <w:rPr>
      <w:b/>
      <w:bCs/>
      <w:color w:val="000080"/>
    </w:rPr>
  </w:style>
  <w:style w:type="paragraph" w:styleId="Heading9">
    <w:name w:val="heading 9"/>
    <w:basedOn w:val="Normal"/>
    <w:next w:val="Normal"/>
    <w:qFormat/>
    <w:rsid w:val="00AF29F2"/>
    <w:pPr>
      <w:keepNext/>
      <w:outlineLvl w:val="8"/>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29F2"/>
    <w:pPr>
      <w:jc w:val="center"/>
    </w:pPr>
    <w:rPr>
      <w:b/>
      <w:bCs/>
      <w:sz w:val="32"/>
    </w:rPr>
  </w:style>
  <w:style w:type="paragraph" w:styleId="FootnoteText">
    <w:name w:val="footnote text"/>
    <w:basedOn w:val="Normal"/>
    <w:semiHidden/>
    <w:rsid w:val="00AF29F2"/>
    <w:rPr>
      <w:sz w:val="20"/>
      <w:szCs w:val="20"/>
    </w:rPr>
  </w:style>
  <w:style w:type="character" w:styleId="FootnoteReference">
    <w:name w:val="footnote reference"/>
    <w:basedOn w:val="DefaultParagraphFont"/>
    <w:semiHidden/>
    <w:rsid w:val="00AF29F2"/>
    <w:rPr>
      <w:vertAlign w:val="superscript"/>
    </w:rPr>
  </w:style>
  <w:style w:type="paragraph" w:styleId="Subtitle">
    <w:name w:val="Subtitle"/>
    <w:basedOn w:val="Normal"/>
    <w:qFormat/>
    <w:rsid w:val="00AF29F2"/>
    <w:pPr>
      <w:jc w:val="center"/>
    </w:pPr>
    <w:rPr>
      <w:b/>
      <w:bCs/>
      <w:i/>
      <w:iCs/>
      <w:sz w:val="32"/>
    </w:rPr>
  </w:style>
  <w:style w:type="paragraph" w:styleId="BodyText">
    <w:name w:val="Body Text"/>
    <w:basedOn w:val="Normal"/>
    <w:rsid w:val="00AF29F2"/>
    <w:rPr>
      <w:b/>
      <w:bCs/>
    </w:rPr>
  </w:style>
  <w:style w:type="character" w:styleId="Emphasis">
    <w:name w:val="Emphasis"/>
    <w:basedOn w:val="DefaultParagraphFont"/>
    <w:qFormat/>
    <w:rsid w:val="00AF29F2"/>
    <w:rPr>
      <w:i w:val="0"/>
      <w:iCs w:val="0"/>
    </w:rPr>
  </w:style>
  <w:style w:type="paragraph" w:styleId="BodyTextIndent">
    <w:name w:val="Body Text Indent"/>
    <w:basedOn w:val="Normal"/>
    <w:rsid w:val="00AF29F2"/>
    <w:pPr>
      <w:ind w:left="360"/>
    </w:pPr>
    <w:rPr>
      <w:b/>
      <w:bCs/>
    </w:rPr>
  </w:style>
  <w:style w:type="paragraph" w:styleId="Caption">
    <w:name w:val="caption"/>
    <w:basedOn w:val="Normal"/>
    <w:next w:val="Normal"/>
    <w:qFormat/>
    <w:rsid w:val="00AF29F2"/>
    <w:pPr>
      <w:jc w:val="center"/>
    </w:pPr>
    <w:rPr>
      <w:b/>
      <w:bCs/>
      <w:color w:val="FF0000"/>
      <w:sz w:val="40"/>
    </w:rPr>
  </w:style>
  <w:style w:type="table" w:styleId="TableGrid">
    <w:name w:val="Table Grid"/>
    <w:basedOn w:val="TableNormal"/>
    <w:rsid w:val="00C53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sid w:val="003F44F8"/>
    <w:rPr>
      <w:b/>
      <w:bCs/>
      <w:sz w:val="24"/>
      <w:szCs w:val="24"/>
      <w:lang w:val="en-US" w:eastAsia="en-US" w:bidi="ar-SA"/>
    </w:rPr>
  </w:style>
  <w:style w:type="paragraph" w:styleId="BalloonText">
    <w:name w:val="Balloon Text"/>
    <w:basedOn w:val="Normal"/>
    <w:link w:val="BalloonTextChar"/>
    <w:rsid w:val="00E147F7"/>
    <w:rPr>
      <w:rFonts w:ascii="Tahoma" w:hAnsi="Tahoma" w:cs="Tahoma"/>
      <w:sz w:val="16"/>
      <w:szCs w:val="16"/>
    </w:rPr>
  </w:style>
  <w:style w:type="character" w:customStyle="1" w:styleId="BalloonTextChar">
    <w:name w:val="Balloon Text Char"/>
    <w:basedOn w:val="DefaultParagraphFont"/>
    <w:link w:val="BalloonText"/>
    <w:rsid w:val="00E147F7"/>
    <w:rPr>
      <w:rFonts w:ascii="Tahoma" w:hAnsi="Tahoma" w:cs="Tahoma"/>
      <w:sz w:val="16"/>
      <w:szCs w:val="16"/>
    </w:rPr>
  </w:style>
  <w:style w:type="character" w:styleId="Hyperlink">
    <w:name w:val="Hyperlink"/>
    <w:basedOn w:val="DefaultParagraphFont"/>
    <w:rsid w:val="009F4D36"/>
    <w:rPr>
      <w:color w:val="0000FF"/>
      <w:u w:val="single"/>
    </w:rPr>
  </w:style>
  <w:style w:type="paragraph" w:styleId="Header">
    <w:name w:val="header"/>
    <w:basedOn w:val="Normal"/>
    <w:link w:val="HeaderChar"/>
    <w:rsid w:val="00CE60E6"/>
    <w:pPr>
      <w:tabs>
        <w:tab w:val="center" w:pos="4680"/>
        <w:tab w:val="right" w:pos="9360"/>
      </w:tabs>
    </w:pPr>
  </w:style>
  <w:style w:type="character" w:customStyle="1" w:styleId="HeaderChar">
    <w:name w:val="Header Char"/>
    <w:basedOn w:val="DefaultParagraphFont"/>
    <w:link w:val="Header"/>
    <w:rsid w:val="00CE60E6"/>
    <w:rPr>
      <w:sz w:val="24"/>
      <w:szCs w:val="24"/>
    </w:rPr>
  </w:style>
  <w:style w:type="paragraph" w:styleId="Footer">
    <w:name w:val="footer"/>
    <w:basedOn w:val="Normal"/>
    <w:link w:val="FooterChar"/>
    <w:uiPriority w:val="99"/>
    <w:rsid w:val="00CE60E6"/>
    <w:pPr>
      <w:tabs>
        <w:tab w:val="center" w:pos="4680"/>
        <w:tab w:val="right" w:pos="9360"/>
      </w:tabs>
    </w:pPr>
  </w:style>
  <w:style w:type="character" w:customStyle="1" w:styleId="FooterChar">
    <w:name w:val="Footer Char"/>
    <w:basedOn w:val="DefaultParagraphFont"/>
    <w:link w:val="Footer"/>
    <w:uiPriority w:val="99"/>
    <w:rsid w:val="00CE60E6"/>
    <w:rPr>
      <w:sz w:val="24"/>
      <w:szCs w:val="24"/>
    </w:rPr>
  </w:style>
  <w:style w:type="table" w:styleId="TableClassic3">
    <w:name w:val="Table Classic 3"/>
    <w:basedOn w:val="TableNormal"/>
    <w:rsid w:val="00F6406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406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2">
    <w:name w:val="Table 3D effects 2"/>
    <w:basedOn w:val="TableNormal"/>
    <w:rsid w:val="00F640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112F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a.pickford@springfield.il.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80D2-AAD4-4257-857F-4AD9189A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649</Words>
  <Characters>4173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CRIMINAL INVESTIGATIONS DIVISION</vt:lpstr>
    </vt:vector>
  </TitlesOfParts>
  <Company>SPD</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INVESTIGATIONS DIVISION</dc:title>
  <dc:creator>GIS9</dc:creator>
  <cp:lastModifiedBy>Pickford, Sara</cp:lastModifiedBy>
  <cp:revision>6</cp:revision>
  <cp:lastPrinted>2025-01-23T15:33:00Z</cp:lastPrinted>
  <dcterms:created xsi:type="dcterms:W3CDTF">2025-01-21T15:39:00Z</dcterms:created>
  <dcterms:modified xsi:type="dcterms:W3CDTF">2025-01-23T17:38:00Z</dcterms:modified>
</cp:coreProperties>
</file>